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DF0D" w14:textId="5E5C7DD2" w:rsidR="003C3110" w:rsidRPr="003C3110" w:rsidRDefault="003C3110" w:rsidP="003C3110">
      <w:pPr>
        <w:pStyle w:val="Geenafstand"/>
        <w:rPr>
          <w:b/>
          <w:bCs/>
          <w:color w:val="C00000"/>
        </w:rPr>
      </w:pPr>
      <w:r w:rsidRPr="003C3110">
        <w:rPr>
          <w:b/>
          <w:bCs/>
          <w:color w:val="C00000"/>
        </w:rPr>
        <w:t>Team</w:t>
      </w:r>
      <w:r w:rsidR="000B735C">
        <w:rPr>
          <w:b/>
          <w:bCs/>
          <w:color w:val="C00000"/>
        </w:rPr>
        <w:t xml:space="preserve"> </w:t>
      </w:r>
      <w:r w:rsidRPr="003C3110">
        <w:rPr>
          <w:b/>
          <w:bCs/>
          <w:color w:val="C00000"/>
        </w:rPr>
        <w:t>afspraken</w:t>
      </w:r>
    </w:p>
    <w:p w14:paraId="063E5E57" w14:textId="2437F878" w:rsidR="00BA15D0" w:rsidRPr="00415B43" w:rsidRDefault="00BA15D0" w:rsidP="00BA15D0">
      <w:pPr>
        <w:jc w:val="both"/>
        <w:rPr>
          <w:sz w:val="18"/>
          <w:szCs w:val="18"/>
        </w:rPr>
      </w:pPr>
      <w:r w:rsidRPr="00415B43">
        <w:rPr>
          <w:sz w:val="18"/>
          <w:szCs w:val="18"/>
        </w:rPr>
        <w:t>Bij NLC’03 is het belangrijk om duidelijke afspraken te maken met de ouders van een jeugdvoetbalteam. Dit zorgt voor een goede samenwerking tussen ouders, trainers en spelers, en draagt bij aan een positieve en respectvolle sportomgeving. De afspraken zijn in lijn met het beleid en gedragsregels die voetbal breed worden gesteld bij NLC’03.</w:t>
      </w:r>
    </w:p>
    <w:tbl>
      <w:tblPr>
        <w:tblStyle w:val="Tabelraster"/>
        <w:tblW w:w="9067" w:type="dxa"/>
        <w:tbl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insideH w:val="dashed" w:sz="4" w:space="0" w:color="BFBFBF" w:themeColor="background1" w:themeShade="BF"/>
          <w:insideV w:val="dashed" w:sz="4" w:space="0" w:color="BFBFBF" w:themeColor="background1" w:themeShade="BF"/>
        </w:tblBorders>
        <w:tblLook w:val="04A0" w:firstRow="1" w:lastRow="0" w:firstColumn="1" w:lastColumn="0" w:noHBand="0" w:noVBand="1"/>
      </w:tblPr>
      <w:tblGrid>
        <w:gridCol w:w="3256"/>
        <w:gridCol w:w="5811"/>
      </w:tblGrid>
      <w:tr w:rsidR="00BA15D0" w:rsidRPr="00415B43" w14:paraId="7D519826" w14:textId="77777777" w:rsidTr="00A25DB0">
        <w:trPr>
          <w:trHeight w:val="454"/>
        </w:trPr>
        <w:tc>
          <w:tcPr>
            <w:tcW w:w="3256" w:type="dxa"/>
            <w:vAlign w:val="center"/>
          </w:tcPr>
          <w:p w14:paraId="21B5F19F" w14:textId="77777777" w:rsidR="00BA15D0" w:rsidRPr="00415B43" w:rsidRDefault="00BA15D0" w:rsidP="00A25DB0">
            <w:pPr>
              <w:rPr>
                <w:b/>
                <w:bCs/>
              </w:rPr>
            </w:pPr>
            <w:r w:rsidRPr="00415B43">
              <w:rPr>
                <w:b/>
                <w:bCs/>
              </w:rPr>
              <w:t>Team</w:t>
            </w:r>
          </w:p>
        </w:tc>
        <w:tc>
          <w:tcPr>
            <w:tcW w:w="5811" w:type="dxa"/>
            <w:vAlign w:val="center"/>
          </w:tcPr>
          <w:p w14:paraId="5C031536" w14:textId="4D800D8B" w:rsidR="00BA15D0" w:rsidRPr="00415B43" w:rsidRDefault="00BA15D0" w:rsidP="00A25DB0">
            <w:pPr>
              <w:rPr>
                <w:sz w:val="18"/>
                <w:szCs w:val="18"/>
              </w:rPr>
            </w:pPr>
            <w:r w:rsidRPr="00415B43">
              <w:rPr>
                <w:sz w:val="18"/>
                <w:szCs w:val="18"/>
              </w:rPr>
              <w:t>________________________________________________</w:t>
            </w:r>
            <w:r w:rsidR="00C90237" w:rsidRPr="00415B43">
              <w:rPr>
                <w:sz w:val="18"/>
                <w:szCs w:val="18"/>
              </w:rPr>
              <w:t>______________</w:t>
            </w:r>
          </w:p>
        </w:tc>
      </w:tr>
      <w:tr w:rsidR="00C90237" w:rsidRPr="00415B43" w14:paraId="7E38D5BA" w14:textId="77777777" w:rsidTr="00A25DB0">
        <w:trPr>
          <w:trHeight w:val="454"/>
        </w:trPr>
        <w:tc>
          <w:tcPr>
            <w:tcW w:w="3256" w:type="dxa"/>
            <w:vAlign w:val="center"/>
          </w:tcPr>
          <w:p w14:paraId="47B15144" w14:textId="5EA32DE6" w:rsidR="00C90237" w:rsidRPr="00415B43" w:rsidRDefault="00C90237" w:rsidP="00C90237">
            <w:pPr>
              <w:rPr>
                <w:b/>
                <w:bCs/>
              </w:rPr>
            </w:pPr>
            <w:r>
              <w:rPr>
                <w:b/>
                <w:bCs/>
              </w:rPr>
              <w:t>Seizoen &amp; Datum</w:t>
            </w:r>
          </w:p>
        </w:tc>
        <w:tc>
          <w:tcPr>
            <w:tcW w:w="5811" w:type="dxa"/>
            <w:vAlign w:val="center"/>
          </w:tcPr>
          <w:p w14:paraId="78876BA0" w14:textId="266B8770" w:rsidR="00C90237" w:rsidRPr="00415B43" w:rsidRDefault="00C90237" w:rsidP="00C90237">
            <w:pPr>
              <w:rPr>
                <w:sz w:val="18"/>
                <w:szCs w:val="18"/>
              </w:rPr>
            </w:pPr>
            <w:r>
              <w:rPr>
                <w:sz w:val="18"/>
                <w:szCs w:val="18"/>
              </w:rPr>
              <w:t>Seizoen: 20</w:t>
            </w:r>
            <w:r w:rsidRPr="00415B43">
              <w:rPr>
                <w:sz w:val="18"/>
                <w:szCs w:val="18"/>
              </w:rPr>
              <w:t>_</w:t>
            </w:r>
            <w:r>
              <w:rPr>
                <w:sz w:val="18"/>
                <w:szCs w:val="18"/>
              </w:rPr>
              <w:t>___</w:t>
            </w:r>
            <w:r w:rsidRPr="00415B43">
              <w:rPr>
                <w:sz w:val="18"/>
                <w:szCs w:val="18"/>
              </w:rPr>
              <w:t>__</w:t>
            </w:r>
            <w:r>
              <w:rPr>
                <w:sz w:val="18"/>
                <w:szCs w:val="18"/>
              </w:rPr>
              <w:t xml:space="preserve"> / 20 </w:t>
            </w:r>
            <w:r w:rsidRPr="00415B43">
              <w:rPr>
                <w:sz w:val="18"/>
                <w:szCs w:val="18"/>
              </w:rPr>
              <w:t>_</w:t>
            </w:r>
            <w:r>
              <w:rPr>
                <w:sz w:val="18"/>
                <w:szCs w:val="18"/>
              </w:rPr>
              <w:t>___</w:t>
            </w:r>
            <w:r w:rsidRPr="00415B43">
              <w:rPr>
                <w:sz w:val="18"/>
                <w:szCs w:val="18"/>
              </w:rPr>
              <w:t>__</w:t>
            </w:r>
            <w:r>
              <w:rPr>
                <w:sz w:val="18"/>
                <w:szCs w:val="18"/>
              </w:rPr>
              <w:t xml:space="preserve">           Datum: </w:t>
            </w:r>
            <w:r w:rsidRPr="00415B43">
              <w:rPr>
                <w:sz w:val="18"/>
                <w:szCs w:val="18"/>
              </w:rPr>
              <w:t>_</w:t>
            </w:r>
            <w:r>
              <w:rPr>
                <w:sz w:val="18"/>
                <w:szCs w:val="18"/>
              </w:rPr>
              <w:t>___</w:t>
            </w:r>
            <w:r w:rsidRPr="00415B43">
              <w:rPr>
                <w:sz w:val="18"/>
                <w:szCs w:val="18"/>
              </w:rPr>
              <w:t>__</w:t>
            </w:r>
            <w:r>
              <w:rPr>
                <w:sz w:val="18"/>
                <w:szCs w:val="18"/>
              </w:rPr>
              <w:t xml:space="preserve"> - </w:t>
            </w:r>
            <w:r w:rsidRPr="00415B43">
              <w:rPr>
                <w:sz w:val="18"/>
                <w:szCs w:val="18"/>
              </w:rPr>
              <w:t>_</w:t>
            </w:r>
            <w:r>
              <w:rPr>
                <w:sz w:val="18"/>
                <w:szCs w:val="18"/>
              </w:rPr>
              <w:t>___</w:t>
            </w:r>
            <w:r w:rsidRPr="00415B43">
              <w:rPr>
                <w:sz w:val="18"/>
                <w:szCs w:val="18"/>
              </w:rPr>
              <w:t>__</w:t>
            </w:r>
            <w:r>
              <w:rPr>
                <w:sz w:val="18"/>
                <w:szCs w:val="18"/>
              </w:rPr>
              <w:t xml:space="preserve"> - 20___</w:t>
            </w:r>
            <w:r w:rsidRPr="00415B43">
              <w:rPr>
                <w:sz w:val="18"/>
                <w:szCs w:val="18"/>
              </w:rPr>
              <w:t>__</w:t>
            </w:r>
          </w:p>
        </w:tc>
      </w:tr>
      <w:tr w:rsidR="00C90237" w:rsidRPr="00415B43" w14:paraId="19FD2027" w14:textId="77777777" w:rsidTr="00A25DB0">
        <w:trPr>
          <w:trHeight w:val="454"/>
        </w:trPr>
        <w:tc>
          <w:tcPr>
            <w:tcW w:w="3256" w:type="dxa"/>
            <w:vAlign w:val="center"/>
          </w:tcPr>
          <w:p w14:paraId="1746B70C" w14:textId="77777777" w:rsidR="00C90237" w:rsidRPr="00415B43" w:rsidRDefault="00C90237" w:rsidP="00C90237">
            <w:pPr>
              <w:rPr>
                <w:b/>
                <w:bCs/>
              </w:rPr>
            </w:pPr>
            <w:r w:rsidRPr="00415B43">
              <w:rPr>
                <w:b/>
                <w:bCs/>
              </w:rPr>
              <w:t>Contactpersoon Trainingen</w:t>
            </w:r>
          </w:p>
        </w:tc>
        <w:tc>
          <w:tcPr>
            <w:tcW w:w="5811" w:type="dxa"/>
            <w:vAlign w:val="center"/>
          </w:tcPr>
          <w:p w14:paraId="0EE8F49F" w14:textId="06283A87" w:rsidR="00C90237" w:rsidRPr="00415B43" w:rsidRDefault="00C90237" w:rsidP="00C90237">
            <w:pPr>
              <w:rPr>
                <w:sz w:val="18"/>
                <w:szCs w:val="18"/>
              </w:rPr>
            </w:pPr>
            <w:r w:rsidRPr="00415B43">
              <w:rPr>
                <w:sz w:val="18"/>
                <w:szCs w:val="18"/>
              </w:rPr>
              <w:t>______________________________________________________________</w:t>
            </w:r>
          </w:p>
        </w:tc>
      </w:tr>
      <w:tr w:rsidR="00C90237" w:rsidRPr="00415B43" w14:paraId="390F5DC8" w14:textId="77777777" w:rsidTr="00A25DB0">
        <w:trPr>
          <w:trHeight w:val="454"/>
        </w:trPr>
        <w:tc>
          <w:tcPr>
            <w:tcW w:w="3256" w:type="dxa"/>
            <w:vAlign w:val="center"/>
          </w:tcPr>
          <w:p w14:paraId="1EC727F9" w14:textId="77777777" w:rsidR="00C90237" w:rsidRPr="00415B43" w:rsidRDefault="00C90237" w:rsidP="00C90237">
            <w:pPr>
              <w:rPr>
                <w:b/>
                <w:bCs/>
              </w:rPr>
            </w:pPr>
            <w:r w:rsidRPr="00415B43">
              <w:rPr>
                <w:b/>
                <w:bCs/>
              </w:rPr>
              <w:t>Contactpersoon Wedstrijden</w:t>
            </w:r>
          </w:p>
        </w:tc>
        <w:tc>
          <w:tcPr>
            <w:tcW w:w="5811" w:type="dxa"/>
            <w:vAlign w:val="center"/>
          </w:tcPr>
          <w:p w14:paraId="595550F3" w14:textId="2A3CC42F" w:rsidR="00C90237" w:rsidRPr="00415B43" w:rsidRDefault="00C90237" w:rsidP="00C90237">
            <w:pPr>
              <w:rPr>
                <w:sz w:val="18"/>
                <w:szCs w:val="18"/>
              </w:rPr>
            </w:pPr>
            <w:r w:rsidRPr="00415B43">
              <w:rPr>
                <w:sz w:val="18"/>
                <w:szCs w:val="18"/>
              </w:rPr>
              <w:t>______________________________________________________________</w:t>
            </w:r>
          </w:p>
        </w:tc>
      </w:tr>
    </w:tbl>
    <w:p w14:paraId="581E1B12" w14:textId="77777777" w:rsidR="0006131F" w:rsidRDefault="0006131F" w:rsidP="00BA15D0">
      <w:pPr>
        <w:pStyle w:val="Geenafstand"/>
        <w:jc w:val="both"/>
        <w:rPr>
          <w:b/>
          <w:bCs/>
          <w:sz w:val="18"/>
          <w:szCs w:val="18"/>
        </w:rPr>
      </w:pPr>
    </w:p>
    <w:p w14:paraId="54199228" w14:textId="77777777" w:rsidR="0006131F" w:rsidRPr="00415B43" w:rsidRDefault="0006131F" w:rsidP="00BA15D0">
      <w:pPr>
        <w:pStyle w:val="Geenafstand"/>
        <w:jc w:val="both"/>
        <w:rPr>
          <w:b/>
          <w:bCs/>
          <w:sz w:val="18"/>
          <w:szCs w:val="18"/>
        </w:rPr>
        <w:sectPr w:rsidR="0006131F" w:rsidRPr="00415B43" w:rsidSect="0071744C">
          <w:headerReference w:type="default" r:id="rId7"/>
          <w:footerReference w:type="default" r:id="rId8"/>
          <w:pgSz w:w="11906" w:h="16838" w:code="9"/>
          <w:pgMar w:top="1418" w:right="1134" w:bottom="1247" w:left="1134" w:header="709" w:footer="709" w:gutter="0"/>
          <w:cols w:sep="1" w:space="709"/>
          <w:docGrid w:linePitch="360"/>
        </w:sectPr>
      </w:pPr>
    </w:p>
    <w:p w14:paraId="094E5963" w14:textId="1B8FB94A" w:rsidR="00DC1D1F" w:rsidRPr="00415B43" w:rsidRDefault="00DC1D1F" w:rsidP="00DC1D1F">
      <w:pPr>
        <w:pStyle w:val="Geenafstand"/>
        <w:rPr>
          <w:b/>
          <w:bCs/>
          <w:color w:val="C00000"/>
        </w:rPr>
      </w:pPr>
      <w:r w:rsidRPr="00415B43">
        <w:rPr>
          <w:b/>
          <w:bCs/>
          <w:color w:val="C00000"/>
        </w:rPr>
        <w:t>Algemene NLC’03 afspraken</w:t>
      </w:r>
    </w:p>
    <w:p w14:paraId="4B01CF4A" w14:textId="2D12B807" w:rsidR="00BA15D0" w:rsidRPr="00415B43" w:rsidRDefault="00BA15D0" w:rsidP="00BA15D0">
      <w:pPr>
        <w:pStyle w:val="Geenafstand"/>
        <w:jc w:val="both"/>
        <w:rPr>
          <w:b/>
          <w:bCs/>
          <w:sz w:val="18"/>
          <w:szCs w:val="18"/>
        </w:rPr>
      </w:pPr>
      <w:r w:rsidRPr="00415B43">
        <w:rPr>
          <w:b/>
          <w:bCs/>
          <w:sz w:val="18"/>
          <w:szCs w:val="18"/>
        </w:rPr>
        <w:t>Gedrag regels</w:t>
      </w:r>
    </w:p>
    <w:p w14:paraId="7CF60A72" w14:textId="77777777" w:rsidR="003C405A" w:rsidRDefault="00F13E58" w:rsidP="00844958">
      <w:pPr>
        <w:pStyle w:val="Geenafstand"/>
        <w:jc w:val="both"/>
        <w:rPr>
          <w:sz w:val="18"/>
          <w:szCs w:val="18"/>
        </w:rPr>
      </w:pPr>
      <w:r w:rsidRPr="00F13E58">
        <w:rPr>
          <w:sz w:val="18"/>
          <w:szCs w:val="18"/>
        </w:rPr>
        <w:t>Bij voetbalvereniging NLC’03 vinden we het belangrijk om duidelijke normen en waarden te hanteren. We willen dat iedereen zich prettig voelt binnen onze club. Daarom hebben we gedragsregels opgesteld die deze normen en waarden ondersteunen. Deze regels staan uitgewerkt in ons huishoudelijk reglement en zijn speciaal ontworpen voor de verschillende groepen binnen de vereniging, zoals spelers, ouders en vrijwilligers. We vragen iedereen om deze regels te lezen en zich ervan bewust te zijn. Het huishoudelijk reglement is te vinden op onze website.</w:t>
      </w:r>
      <w:r w:rsidR="00130D97">
        <w:rPr>
          <w:sz w:val="18"/>
          <w:szCs w:val="18"/>
        </w:rPr>
        <w:t xml:space="preserve"> </w:t>
      </w:r>
    </w:p>
    <w:p w14:paraId="151B6E4F" w14:textId="77777777" w:rsidR="000C2DE1" w:rsidRDefault="000C2DE1" w:rsidP="00844958">
      <w:pPr>
        <w:pStyle w:val="Geenafstand"/>
        <w:jc w:val="both"/>
        <w:rPr>
          <w:sz w:val="18"/>
          <w:szCs w:val="18"/>
        </w:rPr>
      </w:pPr>
    </w:p>
    <w:p w14:paraId="55845DC1" w14:textId="3B3C587C" w:rsidR="00BA15D0" w:rsidRPr="00415B43" w:rsidRDefault="00BA15D0" w:rsidP="00844958">
      <w:pPr>
        <w:pStyle w:val="Geenafstand"/>
        <w:jc w:val="both"/>
        <w:rPr>
          <w:sz w:val="18"/>
          <w:szCs w:val="18"/>
        </w:rPr>
      </w:pPr>
      <w:r w:rsidRPr="00415B43">
        <w:rPr>
          <w:sz w:val="18"/>
          <w:szCs w:val="18"/>
        </w:rPr>
        <w:t>De belangrijkste ‘Normen en Waarden’:</w:t>
      </w:r>
    </w:p>
    <w:p w14:paraId="4A06B2E2" w14:textId="77777777" w:rsidR="00F13E58" w:rsidRPr="00F13E58" w:rsidRDefault="00F13E58" w:rsidP="00F13E58">
      <w:pPr>
        <w:pStyle w:val="Geenafstand"/>
        <w:numPr>
          <w:ilvl w:val="0"/>
          <w:numId w:val="22"/>
        </w:numPr>
        <w:jc w:val="both"/>
        <w:rPr>
          <w:sz w:val="18"/>
          <w:szCs w:val="18"/>
        </w:rPr>
      </w:pPr>
      <w:r w:rsidRPr="00F13E58">
        <w:rPr>
          <w:sz w:val="18"/>
          <w:szCs w:val="18"/>
        </w:rPr>
        <w:t>Speel altijd met plezier en inzet. Houd je aan de regels en heb respect voor je tegenstanders en de scheidsrechters.</w:t>
      </w:r>
    </w:p>
    <w:p w14:paraId="7E09714C" w14:textId="77777777" w:rsidR="00F13E58" w:rsidRPr="00F13E58" w:rsidRDefault="00F13E58" w:rsidP="00F13E58">
      <w:pPr>
        <w:pStyle w:val="Geenafstand"/>
        <w:numPr>
          <w:ilvl w:val="0"/>
          <w:numId w:val="22"/>
        </w:numPr>
        <w:jc w:val="both"/>
        <w:rPr>
          <w:sz w:val="18"/>
          <w:szCs w:val="18"/>
        </w:rPr>
      </w:pPr>
      <w:r w:rsidRPr="00F13E58">
        <w:rPr>
          <w:sz w:val="18"/>
          <w:szCs w:val="18"/>
        </w:rPr>
        <w:t>Respecteer de eigendommen van anderen en van de vereniging.</w:t>
      </w:r>
    </w:p>
    <w:p w14:paraId="4B4C71B6" w14:textId="77777777" w:rsidR="00F13E58" w:rsidRPr="00F13E58" w:rsidRDefault="00F13E58" w:rsidP="00F13E58">
      <w:pPr>
        <w:pStyle w:val="Geenafstand"/>
        <w:numPr>
          <w:ilvl w:val="0"/>
          <w:numId w:val="22"/>
        </w:numPr>
        <w:jc w:val="both"/>
        <w:rPr>
          <w:sz w:val="18"/>
          <w:szCs w:val="18"/>
        </w:rPr>
      </w:pPr>
      <w:r w:rsidRPr="00F13E58">
        <w:rPr>
          <w:sz w:val="18"/>
          <w:szCs w:val="18"/>
        </w:rPr>
        <w:t>Als teamlid denk je aan het belang van het hele team.</w:t>
      </w:r>
    </w:p>
    <w:p w14:paraId="4EB32BC2" w14:textId="77777777" w:rsidR="00F13E58" w:rsidRPr="00F13E58" w:rsidRDefault="00F13E58" w:rsidP="00F13E58">
      <w:pPr>
        <w:pStyle w:val="Geenafstand"/>
        <w:numPr>
          <w:ilvl w:val="0"/>
          <w:numId w:val="22"/>
        </w:numPr>
        <w:jc w:val="both"/>
        <w:rPr>
          <w:sz w:val="18"/>
          <w:szCs w:val="18"/>
        </w:rPr>
      </w:pPr>
      <w:r w:rsidRPr="00F13E58">
        <w:rPr>
          <w:sz w:val="18"/>
          <w:szCs w:val="18"/>
        </w:rPr>
        <w:t>Houd je aan de voorgeschreven regels en volg de aanwijzingen van kaderleden en vrijwilligers.</w:t>
      </w:r>
    </w:p>
    <w:p w14:paraId="4AA286BF" w14:textId="77777777" w:rsidR="00F13E58" w:rsidRPr="00F13E58" w:rsidRDefault="00F13E58" w:rsidP="00F13E58">
      <w:pPr>
        <w:pStyle w:val="Geenafstand"/>
        <w:numPr>
          <w:ilvl w:val="0"/>
          <w:numId w:val="22"/>
        </w:numPr>
        <w:jc w:val="both"/>
        <w:rPr>
          <w:sz w:val="18"/>
          <w:szCs w:val="18"/>
        </w:rPr>
      </w:pPr>
      <w:r w:rsidRPr="00F13E58">
        <w:rPr>
          <w:sz w:val="18"/>
          <w:szCs w:val="18"/>
        </w:rPr>
        <w:t>Zorg ervoor dat je netjes blijft in je gedrag, taalgebruik en omgang met spullen. Rook niet en drink met mate.</w:t>
      </w:r>
    </w:p>
    <w:p w14:paraId="58181BFC" w14:textId="77777777" w:rsidR="00F13E58" w:rsidRPr="00F13E58" w:rsidRDefault="00F13E58" w:rsidP="00F13E58">
      <w:pPr>
        <w:pStyle w:val="Geenafstand"/>
        <w:numPr>
          <w:ilvl w:val="0"/>
          <w:numId w:val="22"/>
        </w:numPr>
        <w:jc w:val="both"/>
        <w:rPr>
          <w:sz w:val="18"/>
          <w:szCs w:val="18"/>
        </w:rPr>
      </w:pPr>
      <w:r w:rsidRPr="00F13E58">
        <w:rPr>
          <w:sz w:val="18"/>
          <w:szCs w:val="18"/>
        </w:rPr>
        <w:t>Wees trots op onze vereniging en zorg dat de vereniging trots op jou kan zijn!</w:t>
      </w:r>
    </w:p>
    <w:p w14:paraId="44EE80DC" w14:textId="7E922ED4" w:rsidR="00BA15D0" w:rsidRPr="00415B43" w:rsidRDefault="00BA15D0" w:rsidP="00844958">
      <w:pPr>
        <w:pStyle w:val="Geenafstand"/>
        <w:jc w:val="both"/>
        <w:rPr>
          <w:b/>
          <w:bCs/>
          <w:sz w:val="18"/>
          <w:szCs w:val="18"/>
        </w:rPr>
      </w:pPr>
      <w:r w:rsidRPr="00415B43">
        <w:rPr>
          <w:b/>
          <w:bCs/>
          <w:sz w:val="18"/>
          <w:szCs w:val="18"/>
        </w:rPr>
        <w:t>Communicatie</w:t>
      </w:r>
    </w:p>
    <w:p w14:paraId="5DC9A7F1" w14:textId="77777777" w:rsidR="00F13E58" w:rsidRPr="00F13E58" w:rsidRDefault="00F13E58" w:rsidP="00F13E58">
      <w:pPr>
        <w:pStyle w:val="Geenafstand"/>
        <w:jc w:val="both"/>
        <w:rPr>
          <w:sz w:val="18"/>
          <w:szCs w:val="18"/>
        </w:rPr>
      </w:pPr>
      <w:r w:rsidRPr="00F13E58">
        <w:rPr>
          <w:sz w:val="18"/>
          <w:szCs w:val="18"/>
        </w:rPr>
        <w:t>Bij NLC’03 zijn de trainers en teamleiders het eerste aanspreekpunt voor zowel spelers als ouders. Ze staan klaar om jullie vragen en opmerkingen te ontvangen. Voor snelle en dagelijkse informatie is er een team WhatsApp-groep, die deel uitmaakt van de NLC’03 WhatsApp Community, waarin handige updates gedeeld worden. Daarnaast is er een leeftijdscoördinator beschikbaar als tweede aanspreekpunt, voor wanneer extra ondersteuning nodig is. Zo zorgen we ervoor dat iedereen goed geïnformeerd blijft en snel geholpen kan worden</w:t>
      </w:r>
    </w:p>
    <w:p w14:paraId="5C9F712D" w14:textId="22D29973" w:rsidR="00BA15D0" w:rsidRPr="00415B43" w:rsidRDefault="00BA15D0" w:rsidP="00844958">
      <w:pPr>
        <w:pStyle w:val="Geenafstand"/>
        <w:jc w:val="both"/>
        <w:rPr>
          <w:b/>
          <w:bCs/>
          <w:sz w:val="18"/>
          <w:szCs w:val="18"/>
        </w:rPr>
      </w:pPr>
      <w:r w:rsidRPr="00415B43">
        <w:rPr>
          <w:b/>
          <w:bCs/>
          <w:sz w:val="18"/>
          <w:szCs w:val="18"/>
        </w:rPr>
        <w:t>Kleedkamer gebruik</w:t>
      </w:r>
    </w:p>
    <w:p w14:paraId="301E7A1A" w14:textId="77777777" w:rsidR="00F13E58" w:rsidRPr="00F13E58" w:rsidRDefault="00F13E58" w:rsidP="00F13E58">
      <w:pPr>
        <w:pStyle w:val="Geenafstand"/>
        <w:jc w:val="both"/>
        <w:rPr>
          <w:sz w:val="18"/>
          <w:szCs w:val="18"/>
        </w:rPr>
      </w:pPr>
      <w:r w:rsidRPr="00F13E58">
        <w:rPr>
          <w:sz w:val="18"/>
          <w:szCs w:val="18"/>
        </w:rPr>
        <w:t>We vragen iedereen om samen te zorgen voor het netjes achterlaten van de kleedkamers. Dit betekent dat zowel de eigen kleedkamer als die van de tegenpartij gecontroleerd moet worden. Mocht dat nodig zijn, maken we gezamenlijk schoon en vegen we alles netjes aan. Op die manier houden we de faciliteiten voor iedereen schoon en prettig om te gebruiken.</w:t>
      </w:r>
    </w:p>
    <w:p w14:paraId="0120B62E" w14:textId="5EC9F4AD" w:rsidR="00BA15D0" w:rsidRPr="00415B43" w:rsidRDefault="00BA15D0" w:rsidP="00844958">
      <w:pPr>
        <w:pStyle w:val="Geenafstand"/>
        <w:jc w:val="both"/>
        <w:rPr>
          <w:b/>
          <w:bCs/>
          <w:sz w:val="18"/>
          <w:szCs w:val="18"/>
        </w:rPr>
      </w:pPr>
      <w:r w:rsidRPr="00415B43">
        <w:rPr>
          <w:b/>
          <w:bCs/>
          <w:sz w:val="18"/>
          <w:szCs w:val="18"/>
        </w:rPr>
        <w:t>Materiaal gebruik</w:t>
      </w:r>
    </w:p>
    <w:p w14:paraId="7E9BF572" w14:textId="0C3AE4EB" w:rsidR="00F13E58" w:rsidRPr="00F13E58" w:rsidRDefault="00F13E58" w:rsidP="00F13E58">
      <w:pPr>
        <w:pStyle w:val="Geenafstand"/>
        <w:jc w:val="both"/>
        <w:rPr>
          <w:sz w:val="18"/>
          <w:szCs w:val="18"/>
        </w:rPr>
      </w:pPr>
      <w:r w:rsidRPr="00F13E58">
        <w:rPr>
          <w:sz w:val="18"/>
          <w:szCs w:val="18"/>
        </w:rPr>
        <w:t xml:space="preserve">Bij NLC’03 zijn alle materialen eigendom van de vereniging. We vragen iedereen om hiermee om te gaan alsof het je eigen spullen zijn. Zorg ervoor dat je gezamenlijk de spullen opruimt na gebruik. Ook is het belangrijk dat je je schoenen schoonmaakt voordat je het clubgebouw betreedt, om alles netjes te houden. Wanneer je de kleedkamer gebruikt, zorg er dan voor dat je de deuren op slot doet met de sleutels die beschikbaar zijn bij het wedstrijd-secretariaat. Vergeet niet om ook de tegenpartij te informeren over het gebruik van de sleutel, zodat iedereen de faciliteiten veilig en correct gebruikt. Samen houden we de club in topconditie! </w:t>
      </w:r>
    </w:p>
    <w:p w14:paraId="4E0E3FC2" w14:textId="77777777" w:rsidR="005A4053" w:rsidRPr="004E5D83" w:rsidRDefault="005A4053" w:rsidP="00844958">
      <w:pPr>
        <w:pStyle w:val="Geenafstand"/>
        <w:jc w:val="both"/>
        <w:rPr>
          <w:b/>
          <w:bCs/>
          <w:sz w:val="18"/>
          <w:szCs w:val="18"/>
        </w:rPr>
      </w:pPr>
      <w:r w:rsidRPr="00415B43">
        <w:rPr>
          <w:b/>
          <w:bCs/>
          <w:sz w:val="18"/>
          <w:szCs w:val="18"/>
        </w:rPr>
        <w:t xml:space="preserve">Veilig </w:t>
      </w:r>
      <w:r w:rsidRPr="004E5D83">
        <w:rPr>
          <w:b/>
          <w:bCs/>
          <w:sz w:val="18"/>
          <w:szCs w:val="18"/>
        </w:rPr>
        <w:t>sport klimaat</w:t>
      </w:r>
    </w:p>
    <w:p w14:paraId="3488184D" w14:textId="77777777" w:rsidR="00F13E58" w:rsidRPr="00F13E58" w:rsidRDefault="00F13E58" w:rsidP="00F13E58">
      <w:pPr>
        <w:pStyle w:val="Geenafstand"/>
        <w:jc w:val="both"/>
        <w:rPr>
          <w:sz w:val="18"/>
          <w:szCs w:val="18"/>
        </w:rPr>
      </w:pPr>
      <w:r w:rsidRPr="00F13E58">
        <w:rPr>
          <w:sz w:val="18"/>
          <w:szCs w:val="18"/>
        </w:rPr>
        <w:t>Bij NLC’03 nemen we situaties van grensoverschrijdend gedrag, een onveilig sportklimaat of zorgen zeer serieus. Iedereen binnen de vereniging heeft de verplichting om dergelijke situaties of signalen daarvan te melden bij onze vertrouwenspersoon. De vertrouwenspersoon fungeert als een veilig aanspreekpunt, waar je terecht kunt met je ervaringen of zorgen. Onze gezamenlijke inzet is gericht op het waarborgen van een veilige, respectvolle en plezierige omgeving voor alle leden. Aarzel dus niet om contact op te nemen als je iets opmerkt dat aandacht behoeft.</w:t>
      </w:r>
    </w:p>
    <w:p w14:paraId="71139F44" w14:textId="77777777" w:rsidR="005A4053" w:rsidRPr="00415B43" w:rsidRDefault="005A4053" w:rsidP="005A4053">
      <w:pPr>
        <w:pStyle w:val="Geenafstand"/>
        <w:jc w:val="both"/>
        <w:rPr>
          <w:b/>
          <w:bCs/>
          <w:sz w:val="18"/>
          <w:szCs w:val="18"/>
        </w:rPr>
      </w:pPr>
      <w:r w:rsidRPr="004E5D83">
        <w:rPr>
          <w:b/>
          <w:bCs/>
          <w:sz w:val="18"/>
          <w:szCs w:val="18"/>
        </w:rPr>
        <w:t>Hygiëne</w:t>
      </w:r>
    </w:p>
    <w:p w14:paraId="50BC8561" w14:textId="77777777" w:rsidR="00F13E58" w:rsidRPr="00F13E58" w:rsidRDefault="00F13E58" w:rsidP="00F13E58">
      <w:pPr>
        <w:pStyle w:val="Geenafstand"/>
        <w:jc w:val="both"/>
        <w:rPr>
          <w:sz w:val="18"/>
          <w:szCs w:val="18"/>
        </w:rPr>
      </w:pPr>
      <w:r w:rsidRPr="00F13E58">
        <w:rPr>
          <w:sz w:val="18"/>
          <w:szCs w:val="18"/>
        </w:rPr>
        <w:t>Douchen na het sporten is niet verplicht bij NLC’03, maar we adviseren het wel dringend vanwege hygiënische redenen. Als een kind nog niet zelfstandig kan douchen en omkleden, vragen we ouders of vervangers om aanwezig te zijn en te helpen hiermee. Dit zorgt ervoor dat we allemaal fris en schoon het veld en de kleedkamers verlaten, en draagt bij aan de algehele hygiëne binnen de vereniging.</w:t>
      </w:r>
    </w:p>
    <w:p w14:paraId="148DF0A0" w14:textId="7116D234" w:rsidR="00BA15D0" w:rsidRPr="00415B43" w:rsidRDefault="005A4053" w:rsidP="00844958">
      <w:pPr>
        <w:pStyle w:val="Geenafstand"/>
        <w:jc w:val="both"/>
        <w:rPr>
          <w:b/>
          <w:bCs/>
          <w:sz w:val="18"/>
          <w:szCs w:val="18"/>
        </w:rPr>
      </w:pPr>
      <w:r w:rsidRPr="00415B43">
        <w:rPr>
          <w:b/>
          <w:bCs/>
          <w:sz w:val="18"/>
          <w:szCs w:val="18"/>
        </w:rPr>
        <w:t>Mobiele t</w:t>
      </w:r>
      <w:r w:rsidR="00BA15D0" w:rsidRPr="00415B43">
        <w:rPr>
          <w:b/>
          <w:bCs/>
          <w:sz w:val="18"/>
          <w:szCs w:val="18"/>
        </w:rPr>
        <w:t>elefoon</w:t>
      </w:r>
    </w:p>
    <w:p w14:paraId="5DD343A7" w14:textId="012584FF" w:rsidR="00F13E58" w:rsidRPr="00F13E58" w:rsidRDefault="00F13E58" w:rsidP="00F13E58">
      <w:pPr>
        <w:pStyle w:val="Geenafstand"/>
        <w:jc w:val="both"/>
        <w:rPr>
          <w:sz w:val="18"/>
          <w:szCs w:val="18"/>
        </w:rPr>
      </w:pPr>
      <w:r w:rsidRPr="00F13E58">
        <w:rPr>
          <w:sz w:val="18"/>
          <w:szCs w:val="18"/>
        </w:rPr>
        <w:t>Bij NLC’03 is het niet toegestaan om mobiele telefoons te gebruiken in de kleedkamers, zowel tijdens trainingen als wedstrijden. Dit beleid is ingevoerd om de privacy en veiligheid van alle leden te waarborgen. We vragen iedereen om hier rekening mee te houden en hun telefoons buiten de kleedkamers te gebruiken.</w:t>
      </w:r>
    </w:p>
    <w:p w14:paraId="15789616" w14:textId="4E8D8085" w:rsidR="00BA15D0" w:rsidRDefault="00DC1D1F" w:rsidP="00844958">
      <w:pPr>
        <w:pStyle w:val="Geenafstand"/>
        <w:jc w:val="both"/>
        <w:rPr>
          <w:b/>
          <w:bCs/>
          <w:sz w:val="18"/>
          <w:szCs w:val="18"/>
        </w:rPr>
      </w:pPr>
      <w:r w:rsidRPr="00415B43">
        <w:rPr>
          <w:b/>
          <w:bCs/>
          <w:sz w:val="18"/>
          <w:szCs w:val="18"/>
        </w:rPr>
        <w:t>Sanctiebeleid</w:t>
      </w:r>
      <w:r w:rsidR="001C4416">
        <w:rPr>
          <w:b/>
          <w:bCs/>
          <w:sz w:val="18"/>
          <w:szCs w:val="18"/>
        </w:rPr>
        <w:t xml:space="preserve"> algemene NLC’03 afspraken</w:t>
      </w:r>
    </w:p>
    <w:p w14:paraId="1F47A25E" w14:textId="7AE5DF47" w:rsidR="00DC1D1F" w:rsidRPr="00415B43" w:rsidRDefault="00F13E58" w:rsidP="00803747">
      <w:pPr>
        <w:pStyle w:val="Geenafstand"/>
        <w:jc w:val="both"/>
        <w:rPr>
          <w:sz w:val="18"/>
          <w:szCs w:val="18"/>
        </w:rPr>
        <w:sectPr w:rsidR="00DC1D1F" w:rsidRPr="00415B43" w:rsidSect="0071744C">
          <w:type w:val="continuous"/>
          <w:pgSz w:w="11906" w:h="16838" w:code="9"/>
          <w:pgMar w:top="1418" w:right="1134" w:bottom="1247" w:left="1134" w:header="709" w:footer="709" w:gutter="0"/>
          <w:cols w:num="2" w:sep="1" w:space="709"/>
          <w:docGrid w:linePitch="360"/>
        </w:sectPr>
      </w:pPr>
      <w:r w:rsidRPr="00F13E58">
        <w:rPr>
          <w:sz w:val="18"/>
          <w:szCs w:val="18"/>
        </w:rPr>
        <w:t>Bij NLC’03 zijn sancties een integraal onderdeel van onze gedragscode. Deze maatregelen worden door het bestuur genomen wanneer de afspraken die in de gedragscode zijn vastgelegd niet worden nagekomen of geschonden. Overtredingen van de gedragsregels of ontoelaatbaar gedrag kunnen leiden tot sancties die door de vereniging worden opgelegd. Ons doel is om een veilige en respectvolle omgeving te behouden, en daarom is het belangrijk dat alle leden zich aan de regels houden</w:t>
      </w:r>
      <w:r w:rsidR="000C2DE1">
        <w:rPr>
          <w:sz w:val="18"/>
          <w:szCs w:val="18"/>
        </w:rPr>
        <w:t>.</w:t>
      </w:r>
    </w:p>
    <w:tbl>
      <w:tblPr>
        <w:tblStyle w:val="Tabelraster"/>
        <w:tblW w:w="9634" w:type="dxa"/>
        <w:tblLook w:val="04A0" w:firstRow="1" w:lastRow="0" w:firstColumn="1" w:lastColumn="0" w:noHBand="0" w:noVBand="1"/>
      </w:tblPr>
      <w:tblGrid>
        <w:gridCol w:w="2688"/>
        <w:gridCol w:w="4395"/>
        <w:gridCol w:w="2551"/>
      </w:tblGrid>
      <w:tr w:rsidR="00DC1D1F" w:rsidRPr="00415B43" w14:paraId="3B2BA6B2" w14:textId="77777777" w:rsidTr="00DB6960">
        <w:tc>
          <w:tcPr>
            <w:tcW w:w="2688" w:type="dxa"/>
            <w:shd w:val="clear" w:color="auto" w:fill="C00000"/>
          </w:tcPr>
          <w:p w14:paraId="4F25AA61" w14:textId="06EC5442" w:rsidR="00DC1D1F" w:rsidRPr="00415B43" w:rsidRDefault="00DC1D1F" w:rsidP="00A25DB0">
            <w:pPr>
              <w:rPr>
                <w:b/>
                <w:bCs/>
                <w:color w:val="FFFFFF" w:themeColor="background1"/>
                <w:sz w:val="18"/>
                <w:szCs w:val="18"/>
              </w:rPr>
            </w:pPr>
          </w:p>
        </w:tc>
        <w:tc>
          <w:tcPr>
            <w:tcW w:w="4395" w:type="dxa"/>
            <w:shd w:val="clear" w:color="auto" w:fill="C00000"/>
          </w:tcPr>
          <w:p w14:paraId="73061D82" w14:textId="77777777" w:rsidR="00DC1D1F" w:rsidRPr="00415B43" w:rsidRDefault="00DC1D1F" w:rsidP="00A25DB0">
            <w:pPr>
              <w:jc w:val="both"/>
              <w:rPr>
                <w:color w:val="FFFFFF" w:themeColor="background1"/>
                <w:sz w:val="18"/>
                <w:szCs w:val="18"/>
              </w:rPr>
            </w:pPr>
            <w:r w:rsidRPr="00415B43">
              <w:rPr>
                <w:b/>
                <w:bCs/>
                <w:color w:val="FFFFFF" w:themeColor="background1"/>
                <w:sz w:val="18"/>
                <w:szCs w:val="18"/>
              </w:rPr>
              <w:t>Gemaakte afspraken</w:t>
            </w:r>
          </w:p>
        </w:tc>
        <w:tc>
          <w:tcPr>
            <w:tcW w:w="2551" w:type="dxa"/>
            <w:shd w:val="clear" w:color="auto" w:fill="C00000"/>
          </w:tcPr>
          <w:p w14:paraId="4CA6EF00" w14:textId="4434ED96" w:rsidR="00DC1D1F" w:rsidRPr="00415B43" w:rsidRDefault="00415B43" w:rsidP="00944B98">
            <w:pPr>
              <w:jc w:val="both"/>
              <w:rPr>
                <w:i/>
                <w:iCs/>
                <w:color w:val="FFFFFF" w:themeColor="background1"/>
                <w:sz w:val="14"/>
                <w:szCs w:val="14"/>
              </w:rPr>
            </w:pPr>
            <w:r>
              <w:rPr>
                <w:b/>
                <w:bCs/>
                <w:color w:val="FFFFFF" w:themeColor="background1"/>
                <w:sz w:val="18"/>
                <w:szCs w:val="18"/>
              </w:rPr>
              <w:t>Voorzetje</w:t>
            </w:r>
            <w:r w:rsidR="00DC1D1F" w:rsidRPr="00415B43">
              <w:rPr>
                <w:b/>
                <w:bCs/>
                <w:color w:val="FFFFFF" w:themeColor="background1"/>
                <w:sz w:val="18"/>
                <w:szCs w:val="18"/>
              </w:rPr>
              <w:t xml:space="preserve"> vanuit NLC’03</w:t>
            </w:r>
          </w:p>
        </w:tc>
      </w:tr>
      <w:tr w:rsidR="009C2EA9" w:rsidRPr="00415B43" w14:paraId="1061EEF9" w14:textId="77777777" w:rsidTr="00160156">
        <w:tc>
          <w:tcPr>
            <w:tcW w:w="9634" w:type="dxa"/>
            <w:gridSpan w:val="3"/>
          </w:tcPr>
          <w:p w14:paraId="17D2E32D" w14:textId="5A1D9F58" w:rsidR="009C2EA9" w:rsidRPr="00415B43" w:rsidRDefault="009C2EA9" w:rsidP="00944B98">
            <w:pPr>
              <w:rPr>
                <w:i/>
                <w:iCs/>
                <w:sz w:val="14"/>
                <w:szCs w:val="14"/>
              </w:rPr>
            </w:pPr>
            <w:r w:rsidRPr="00415B43">
              <w:rPr>
                <w:b/>
                <w:bCs/>
                <w:sz w:val="18"/>
                <w:szCs w:val="18"/>
              </w:rPr>
              <w:t>Wat zijn de afspraken bij trainingen omtrent;</w:t>
            </w:r>
          </w:p>
        </w:tc>
      </w:tr>
      <w:tr w:rsidR="00944B98" w:rsidRPr="00415B43" w14:paraId="277924C0" w14:textId="77777777" w:rsidTr="00DB6960">
        <w:tc>
          <w:tcPr>
            <w:tcW w:w="2688" w:type="dxa"/>
          </w:tcPr>
          <w:p w14:paraId="783E015D" w14:textId="23FD7C2F" w:rsidR="00944B98" w:rsidRPr="00415B43" w:rsidRDefault="00944B98" w:rsidP="00944B98">
            <w:pPr>
              <w:rPr>
                <w:sz w:val="18"/>
                <w:szCs w:val="18"/>
              </w:rPr>
            </w:pPr>
            <w:r w:rsidRPr="00415B43">
              <w:rPr>
                <w:sz w:val="18"/>
                <w:szCs w:val="18"/>
              </w:rPr>
              <w:t>…</w:t>
            </w:r>
            <w:r w:rsidR="00955ED8" w:rsidRPr="00415B43">
              <w:rPr>
                <w:sz w:val="18"/>
                <w:szCs w:val="18"/>
              </w:rPr>
              <w:t>aanvang- en tra</w:t>
            </w:r>
            <w:r w:rsidRPr="00415B43">
              <w:rPr>
                <w:sz w:val="18"/>
                <w:szCs w:val="18"/>
              </w:rPr>
              <w:t>iningstijden?</w:t>
            </w:r>
          </w:p>
          <w:p w14:paraId="348CC507" w14:textId="77777777" w:rsidR="00C64098" w:rsidRPr="00415B43" w:rsidRDefault="00C64098" w:rsidP="00944B98">
            <w:pPr>
              <w:rPr>
                <w:b/>
                <w:bCs/>
                <w:sz w:val="18"/>
                <w:szCs w:val="18"/>
              </w:rPr>
            </w:pPr>
          </w:p>
          <w:p w14:paraId="7226E2BF" w14:textId="77777777" w:rsidR="004905E4" w:rsidRPr="00415B43" w:rsidRDefault="004905E4" w:rsidP="00944B98">
            <w:pPr>
              <w:rPr>
                <w:b/>
                <w:bCs/>
                <w:sz w:val="18"/>
                <w:szCs w:val="18"/>
              </w:rPr>
            </w:pPr>
          </w:p>
        </w:tc>
        <w:tc>
          <w:tcPr>
            <w:tcW w:w="4395" w:type="dxa"/>
          </w:tcPr>
          <w:p w14:paraId="58D5A163" w14:textId="77777777" w:rsidR="00944B98" w:rsidRPr="00331FE8" w:rsidRDefault="00944B98" w:rsidP="00944B98">
            <w:pPr>
              <w:jc w:val="both"/>
              <w:rPr>
                <w:color w:val="C00000"/>
                <w:sz w:val="20"/>
                <w:szCs w:val="20"/>
              </w:rPr>
            </w:pPr>
          </w:p>
        </w:tc>
        <w:tc>
          <w:tcPr>
            <w:tcW w:w="2551" w:type="dxa"/>
          </w:tcPr>
          <w:p w14:paraId="169D314D" w14:textId="60E2B916" w:rsidR="00944B98" w:rsidRPr="00415B43" w:rsidRDefault="00B01FFE" w:rsidP="00944B98">
            <w:pPr>
              <w:rPr>
                <w:i/>
                <w:iCs/>
                <w:sz w:val="14"/>
                <w:szCs w:val="14"/>
              </w:rPr>
            </w:pPr>
            <w:r>
              <w:rPr>
                <w:i/>
                <w:iCs/>
                <w:sz w:val="14"/>
                <w:szCs w:val="14"/>
              </w:rPr>
              <w:t>Hoe laat zijn de trainingstijden? En op welke dag? Hoe laat moet je op het veld staan?</w:t>
            </w:r>
          </w:p>
        </w:tc>
      </w:tr>
      <w:tr w:rsidR="00944B98" w:rsidRPr="00415B43" w14:paraId="73C1662D" w14:textId="77777777" w:rsidTr="00DB6960">
        <w:tc>
          <w:tcPr>
            <w:tcW w:w="2688" w:type="dxa"/>
          </w:tcPr>
          <w:p w14:paraId="6F462477" w14:textId="77777777" w:rsidR="00944B98" w:rsidRDefault="00944B98" w:rsidP="00944B98">
            <w:pPr>
              <w:rPr>
                <w:sz w:val="18"/>
                <w:szCs w:val="18"/>
              </w:rPr>
            </w:pPr>
            <w:r w:rsidRPr="00415B43">
              <w:rPr>
                <w:sz w:val="18"/>
                <w:szCs w:val="18"/>
              </w:rPr>
              <w:t xml:space="preserve">…afmelding </w:t>
            </w:r>
            <w:r w:rsidR="00955ED8" w:rsidRPr="00415B43">
              <w:rPr>
                <w:sz w:val="18"/>
                <w:szCs w:val="18"/>
              </w:rPr>
              <w:t>bij</w:t>
            </w:r>
            <w:r w:rsidRPr="00415B43">
              <w:rPr>
                <w:sz w:val="18"/>
                <w:szCs w:val="18"/>
              </w:rPr>
              <w:t xml:space="preserve"> een training?</w:t>
            </w:r>
          </w:p>
          <w:p w14:paraId="09B22ECD" w14:textId="77777777" w:rsidR="004E5D83" w:rsidRDefault="004E5D83" w:rsidP="00944B98">
            <w:pPr>
              <w:rPr>
                <w:sz w:val="18"/>
                <w:szCs w:val="18"/>
              </w:rPr>
            </w:pPr>
          </w:p>
          <w:p w14:paraId="6D83A20E" w14:textId="1D076D2B" w:rsidR="00803747" w:rsidRPr="00415B43" w:rsidRDefault="00803747" w:rsidP="00944B98">
            <w:pPr>
              <w:rPr>
                <w:sz w:val="18"/>
                <w:szCs w:val="18"/>
              </w:rPr>
            </w:pPr>
          </w:p>
        </w:tc>
        <w:tc>
          <w:tcPr>
            <w:tcW w:w="4395" w:type="dxa"/>
          </w:tcPr>
          <w:p w14:paraId="6DECD7C9" w14:textId="77777777" w:rsidR="00944B98" w:rsidRPr="00331FE8" w:rsidRDefault="00944B98" w:rsidP="00944B98">
            <w:pPr>
              <w:jc w:val="both"/>
              <w:rPr>
                <w:color w:val="C00000"/>
                <w:sz w:val="20"/>
                <w:szCs w:val="20"/>
              </w:rPr>
            </w:pPr>
          </w:p>
        </w:tc>
        <w:tc>
          <w:tcPr>
            <w:tcW w:w="2551" w:type="dxa"/>
          </w:tcPr>
          <w:p w14:paraId="321F3F05" w14:textId="1DF80FD3" w:rsidR="00944B98" w:rsidRPr="00415B43" w:rsidRDefault="00E647EA" w:rsidP="00944B98">
            <w:pPr>
              <w:rPr>
                <w:i/>
                <w:iCs/>
                <w:sz w:val="14"/>
                <w:szCs w:val="14"/>
              </w:rPr>
            </w:pPr>
            <w:r>
              <w:rPr>
                <w:i/>
                <w:iCs/>
                <w:sz w:val="14"/>
                <w:szCs w:val="14"/>
              </w:rPr>
              <w:t xml:space="preserve">Wie meld zich af? (Kind/ouder) Hoe meld een </w:t>
            </w:r>
            <w:r w:rsidR="00934EE0">
              <w:rPr>
                <w:i/>
                <w:iCs/>
                <w:sz w:val="14"/>
                <w:szCs w:val="14"/>
              </w:rPr>
              <w:t>speler zich af? (WhatsApp, Bellen) En voor welke tijd/dag?</w:t>
            </w:r>
          </w:p>
        </w:tc>
      </w:tr>
      <w:tr w:rsidR="00842819" w:rsidRPr="00415B43" w14:paraId="3130AE93" w14:textId="77777777" w:rsidTr="00DB6960">
        <w:tc>
          <w:tcPr>
            <w:tcW w:w="2688" w:type="dxa"/>
          </w:tcPr>
          <w:p w14:paraId="16EF7A33" w14:textId="06A3E057" w:rsidR="00842819" w:rsidRPr="00415B43" w:rsidRDefault="00842819" w:rsidP="00842819">
            <w:pPr>
              <w:rPr>
                <w:sz w:val="18"/>
                <w:szCs w:val="18"/>
              </w:rPr>
            </w:pPr>
            <w:r w:rsidRPr="00415B43">
              <w:rPr>
                <w:sz w:val="18"/>
                <w:szCs w:val="18"/>
              </w:rPr>
              <w:t>…af</w:t>
            </w:r>
            <w:r>
              <w:rPr>
                <w:sz w:val="18"/>
                <w:szCs w:val="18"/>
              </w:rPr>
              <w:t>gelastingen</w:t>
            </w:r>
            <w:r w:rsidRPr="00415B43">
              <w:rPr>
                <w:sz w:val="18"/>
                <w:szCs w:val="18"/>
              </w:rPr>
              <w:t xml:space="preserve"> </w:t>
            </w:r>
            <w:r>
              <w:rPr>
                <w:sz w:val="18"/>
                <w:szCs w:val="18"/>
              </w:rPr>
              <w:t>van trainingen</w:t>
            </w:r>
            <w:r w:rsidRPr="00415B43">
              <w:rPr>
                <w:sz w:val="18"/>
                <w:szCs w:val="18"/>
              </w:rPr>
              <w:t>?</w:t>
            </w:r>
          </w:p>
          <w:p w14:paraId="7C2FACD9" w14:textId="77777777" w:rsidR="00842819" w:rsidRDefault="00842819" w:rsidP="00842819">
            <w:pPr>
              <w:rPr>
                <w:b/>
                <w:bCs/>
                <w:sz w:val="18"/>
                <w:szCs w:val="18"/>
              </w:rPr>
            </w:pPr>
          </w:p>
          <w:p w14:paraId="601E30AA" w14:textId="77777777" w:rsidR="00842819" w:rsidRPr="00415B43" w:rsidRDefault="00842819" w:rsidP="00842819">
            <w:pPr>
              <w:jc w:val="both"/>
              <w:rPr>
                <w:sz w:val="18"/>
                <w:szCs w:val="18"/>
              </w:rPr>
            </w:pPr>
          </w:p>
        </w:tc>
        <w:tc>
          <w:tcPr>
            <w:tcW w:w="4395" w:type="dxa"/>
          </w:tcPr>
          <w:p w14:paraId="013DCD7E" w14:textId="77777777" w:rsidR="00842819" w:rsidRPr="00331FE8" w:rsidRDefault="00842819" w:rsidP="00934EE0">
            <w:pPr>
              <w:jc w:val="both"/>
              <w:rPr>
                <w:color w:val="C00000"/>
                <w:sz w:val="20"/>
                <w:szCs w:val="20"/>
              </w:rPr>
            </w:pPr>
          </w:p>
        </w:tc>
        <w:tc>
          <w:tcPr>
            <w:tcW w:w="2551" w:type="dxa"/>
          </w:tcPr>
          <w:p w14:paraId="3B01052F" w14:textId="5CAA4DCA" w:rsidR="00842819" w:rsidRPr="00415B43" w:rsidRDefault="008A611C" w:rsidP="00842819">
            <w:pPr>
              <w:rPr>
                <w:i/>
                <w:iCs/>
                <w:sz w:val="14"/>
                <w:szCs w:val="14"/>
              </w:rPr>
            </w:pPr>
            <w:r>
              <w:rPr>
                <w:i/>
                <w:iCs/>
                <w:sz w:val="14"/>
                <w:szCs w:val="14"/>
              </w:rPr>
              <w:t>Wordt gedeeld door trainers/leiders op app, NLC’03 keurt de velden (~17:00)</w:t>
            </w:r>
          </w:p>
        </w:tc>
      </w:tr>
      <w:tr w:rsidR="004134FF" w:rsidRPr="00415B43" w14:paraId="2662ACCE" w14:textId="77777777" w:rsidTr="00DB6960">
        <w:tc>
          <w:tcPr>
            <w:tcW w:w="2688" w:type="dxa"/>
          </w:tcPr>
          <w:p w14:paraId="25662542" w14:textId="77777777" w:rsidR="004134FF" w:rsidRPr="00415B43" w:rsidRDefault="004134FF" w:rsidP="00A25DB0">
            <w:pPr>
              <w:jc w:val="both"/>
              <w:rPr>
                <w:sz w:val="18"/>
                <w:szCs w:val="18"/>
              </w:rPr>
            </w:pPr>
            <w:r>
              <w:rPr>
                <w:sz w:val="18"/>
                <w:szCs w:val="18"/>
              </w:rPr>
              <w:t>…k</w:t>
            </w:r>
            <w:r w:rsidRPr="00415B43">
              <w:rPr>
                <w:sz w:val="18"/>
                <w:szCs w:val="18"/>
              </w:rPr>
              <w:t>leding</w:t>
            </w:r>
            <w:r>
              <w:rPr>
                <w:sz w:val="18"/>
                <w:szCs w:val="18"/>
              </w:rPr>
              <w:t xml:space="preserve"> bij</w:t>
            </w:r>
            <w:r w:rsidRPr="00415B43">
              <w:rPr>
                <w:sz w:val="18"/>
                <w:szCs w:val="18"/>
              </w:rPr>
              <w:t xml:space="preserve"> trainingen</w:t>
            </w:r>
            <w:r>
              <w:rPr>
                <w:sz w:val="18"/>
                <w:szCs w:val="18"/>
              </w:rPr>
              <w:t>?</w:t>
            </w:r>
          </w:p>
          <w:p w14:paraId="41F00438" w14:textId="77777777" w:rsidR="00C64098" w:rsidRPr="00415B43" w:rsidRDefault="00C64098" w:rsidP="00A25DB0">
            <w:pPr>
              <w:jc w:val="both"/>
              <w:rPr>
                <w:sz w:val="18"/>
                <w:szCs w:val="18"/>
              </w:rPr>
            </w:pPr>
          </w:p>
          <w:p w14:paraId="2EE7D450" w14:textId="77777777" w:rsidR="004134FF" w:rsidRPr="00415B43" w:rsidRDefault="004134FF" w:rsidP="00A25DB0">
            <w:pPr>
              <w:jc w:val="both"/>
              <w:rPr>
                <w:sz w:val="18"/>
                <w:szCs w:val="18"/>
              </w:rPr>
            </w:pPr>
          </w:p>
        </w:tc>
        <w:tc>
          <w:tcPr>
            <w:tcW w:w="4395" w:type="dxa"/>
          </w:tcPr>
          <w:p w14:paraId="0EC8D19D" w14:textId="77777777" w:rsidR="004134FF" w:rsidRPr="00331FE8" w:rsidRDefault="004134FF" w:rsidP="00A25DB0">
            <w:pPr>
              <w:jc w:val="both"/>
              <w:rPr>
                <w:color w:val="C00000"/>
                <w:sz w:val="20"/>
                <w:szCs w:val="20"/>
              </w:rPr>
            </w:pPr>
          </w:p>
        </w:tc>
        <w:tc>
          <w:tcPr>
            <w:tcW w:w="2551" w:type="dxa"/>
          </w:tcPr>
          <w:p w14:paraId="491E31A0" w14:textId="5731A6CD" w:rsidR="004134FF" w:rsidRPr="00415B43" w:rsidRDefault="00934EE0" w:rsidP="00A25DB0">
            <w:pPr>
              <w:rPr>
                <w:i/>
                <w:iCs/>
                <w:sz w:val="14"/>
                <w:szCs w:val="14"/>
              </w:rPr>
            </w:pPr>
            <w:r w:rsidRPr="00230A6F">
              <w:rPr>
                <w:i/>
                <w:iCs/>
                <w:sz w:val="14"/>
                <w:szCs w:val="14"/>
              </w:rPr>
              <w:t>Scheenbeschermers zijn verplicht. In de winter, winterse kleding (dus geen korte broek/korte mouwen).</w:t>
            </w:r>
          </w:p>
        </w:tc>
      </w:tr>
      <w:tr w:rsidR="004134FF" w:rsidRPr="00415B43" w14:paraId="7961E8B7" w14:textId="77777777" w:rsidTr="00DB6960">
        <w:tc>
          <w:tcPr>
            <w:tcW w:w="2688" w:type="dxa"/>
          </w:tcPr>
          <w:p w14:paraId="328C20F8" w14:textId="190F52ED" w:rsidR="004134FF" w:rsidRPr="00415B43" w:rsidRDefault="000B735C" w:rsidP="00A25DB0">
            <w:pPr>
              <w:jc w:val="both"/>
              <w:rPr>
                <w:sz w:val="18"/>
                <w:szCs w:val="18"/>
              </w:rPr>
            </w:pPr>
            <w:r>
              <w:rPr>
                <w:sz w:val="18"/>
                <w:szCs w:val="18"/>
              </w:rPr>
              <w:t>… m</w:t>
            </w:r>
            <w:r w:rsidR="004134FF" w:rsidRPr="00415B43">
              <w:rPr>
                <w:sz w:val="18"/>
                <w:szCs w:val="18"/>
              </w:rPr>
              <w:t xml:space="preserve">ateriaal </w:t>
            </w:r>
            <w:r>
              <w:rPr>
                <w:sz w:val="18"/>
                <w:szCs w:val="18"/>
              </w:rPr>
              <w:t xml:space="preserve">bij </w:t>
            </w:r>
            <w:r w:rsidR="004134FF" w:rsidRPr="00415B43">
              <w:rPr>
                <w:sz w:val="18"/>
                <w:szCs w:val="18"/>
              </w:rPr>
              <w:t>trainingen</w:t>
            </w:r>
            <w:r>
              <w:rPr>
                <w:sz w:val="18"/>
                <w:szCs w:val="18"/>
              </w:rPr>
              <w:t>?</w:t>
            </w:r>
          </w:p>
          <w:p w14:paraId="0AAEE60C" w14:textId="77777777" w:rsidR="00C64098" w:rsidRPr="00415B43" w:rsidRDefault="00C64098" w:rsidP="00A25DB0">
            <w:pPr>
              <w:jc w:val="both"/>
              <w:rPr>
                <w:sz w:val="18"/>
                <w:szCs w:val="18"/>
              </w:rPr>
            </w:pPr>
          </w:p>
          <w:p w14:paraId="6C89D876" w14:textId="77777777" w:rsidR="004134FF" w:rsidRPr="00415B43" w:rsidRDefault="004134FF" w:rsidP="00A25DB0">
            <w:pPr>
              <w:jc w:val="both"/>
              <w:rPr>
                <w:sz w:val="18"/>
                <w:szCs w:val="18"/>
              </w:rPr>
            </w:pPr>
          </w:p>
        </w:tc>
        <w:tc>
          <w:tcPr>
            <w:tcW w:w="4395" w:type="dxa"/>
          </w:tcPr>
          <w:p w14:paraId="7F4205A6" w14:textId="77777777" w:rsidR="004134FF" w:rsidRPr="00331FE8" w:rsidRDefault="004134FF" w:rsidP="00A25DB0">
            <w:pPr>
              <w:jc w:val="both"/>
              <w:rPr>
                <w:color w:val="C00000"/>
                <w:sz w:val="20"/>
                <w:szCs w:val="20"/>
              </w:rPr>
            </w:pPr>
          </w:p>
        </w:tc>
        <w:tc>
          <w:tcPr>
            <w:tcW w:w="2551" w:type="dxa"/>
          </w:tcPr>
          <w:p w14:paraId="22DFA8F8" w14:textId="5125B44C" w:rsidR="004134FF" w:rsidRPr="00415B43" w:rsidRDefault="004134FF" w:rsidP="00A25DB0">
            <w:pPr>
              <w:rPr>
                <w:i/>
                <w:iCs/>
                <w:sz w:val="14"/>
                <w:szCs w:val="14"/>
              </w:rPr>
            </w:pPr>
            <w:r w:rsidRPr="00415B43">
              <w:rPr>
                <w:i/>
                <w:iCs/>
                <w:sz w:val="14"/>
                <w:szCs w:val="14"/>
              </w:rPr>
              <w:t>Gezamenlijk opruimen</w:t>
            </w:r>
            <w:r w:rsidR="005C7822">
              <w:rPr>
                <w:i/>
                <w:iCs/>
                <w:sz w:val="14"/>
                <w:szCs w:val="14"/>
              </w:rPr>
              <w:t xml:space="preserve"> en pas naar binnen als alles opgeruimd is.</w:t>
            </w:r>
          </w:p>
        </w:tc>
      </w:tr>
      <w:tr w:rsidR="00842819" w:rsidRPr="00415B43" w14:paraId="6D194E3D" w14:textId="77777777" w:rsidTr="00DB6960">
        <w:tc>
          <w:tcPr>
            <w:tcW w:w="2688" w:type="dxa"/>
            <w:tcBorders>
              <w:bottom w:val="single" w:sz="4" w:space="0" w:color="auto"/>
            </w:tcBorders>
          </w:tcPr>
          <w:p w14:paraId="227D64C9" w14:textId="77777777" w:rsidR="00842819" w:rsidRDefault="00842819" w:rsidP="00842819">
            <w:pPr>
              <w:rPr>
                <w:sz w:val="18"/>
                <w:szCs w:val="18"/>
              </w:rPr>
            </w:pPr>
            <w:r>
              <w:rPr>
                <w:sz w:val="18"/>
                <w:szCs w:val="18"/>
              </w:rPr>
              <w:t>…trainingen tijdens vakantie perioden?</w:t>
            </w:r>
          </w:p>
          <w:p w14:paraId="66D4299E" w14:textId="086636B1" w:rsidR="00B47DE7" w:rsidRPr="00415B43" w:rsidRDefault="00B47DE7" w:rsidP="00842819">
            <w:pPr>
              <w:rPr>
                <w:sz w:val="18"/>
                <w:szCs w:val="18"/>
              </w:rPr>
            </w:pPr>
          </w:p>
        </w:tc>
        <w:tc>
          <w:tcPr>
            <w:tcW w:w="4395" w:type="dxa"/>
            <w:tcBorders>
              <w:bottom w:val="single" w:sz="4" w:space="0" w:color="auto"/>
            </w:tcBorders>
          </w:tcPr>
          <w:p w14:paraId="744D76E0" w14:textId="58784715" w:rsidR="00842819" w:rsidRPr="00331FE8" w:rsidRDefault="00842819" w:rsidP="00842819">
            <w:pPr>
              <w:jc w:val="both"/>
              <w:rPr>
                <w:color w:val="C00000"/>
                <w:sz w:val="20"/>
                <w:szCs w:val="20"/>
              </w:rPr>
            </w:pPr>
          </w:p>
        </w:tc>
        <w:tc>
          <w:tcPr>
            <w:tcW w:w="2551" w:type="dxa"/>
            <w:tcBorders>
              <w:bottom w:val="single" w:sz="4" w:space="0" w:color="auto"/>
            </w:tcBorders>
          </w:tcPr>
          <w:p w14:paraId="5AD65F77" w14:textId="3EEE6955" w:rsidR="00842819" w:rsidRPr="00415B43" w:rsidRDefault="00B47DE7" w:rsidP="00842819">
            <w:pPr>
              <w:rPr>
                <w:i/>
                <w:iCs/>
                <w:sz w:val="14"/>
                <w:szCs w:val="14"/>
              </w:rPr>
            </w:pPr>
            <w:r>
              <w:rPr>
                <w:i/>
                <w:iCs/>
                <w:sz w:val="14"/>
                <w:szCs w:val="14"/>
              </w:rPr>
              <w:t xml:space="preserve">Wat zijn de afspraken tijdens de </w:t>
            </w:r>
            <w:r w:rsidRPr="00B47DE7">
              <w:rPr>
                <w:i/>
                <w:iCs/>
                <w:sz w:val="14"/>
                <w:szCs w:val="14"/>
              </w:rPr>
              <w:t>Herfst-, Kerst-, Voorjaars, Meivakantie</w:t>
            </w:r>
            <w:r>
              <w:rPr>
                <w:i/>
                <w:iCs/>
                <w:sz w:val="14"/>
                <w:szCs w:val="14"/>
              </w:rPr>
              <w:t>? Of winter (zaal) periode?</w:t>
            </w:r>
          </w:p>
        </w:tc>
      </w:tr>
      <w:tr w:rsidR="009C2EA9" w:rsidRPr="00415B43" w14:paraId="44D5BD6A" w14:textId="77777777" w:rsidTr="00CE0EF5">
        <w:tc>
          <w:tcPr>
            <w:tcW w:w="9634" w:type="dxa"/>
            <w:gridSpan w:val="3"/>
            <w:tcBorders>
              <w:top w:val="single" w:sz="4" w:space="0" w:color="auto"/>
              <w:left w:val="single" w:sz="4" w:space="0" w:color="auto"/>
              <w:bottom w:val="single" w:sz="4" w:space="0" w:color="auto"/>
              <w:right w:val="single" w:sz="4" w:space="0" w:color="auto"/>
            </w:tcBorders>
          </w:tcPr>
          <w:p w14:paraId="300B840D" w14:textId="6B6BD5DA" w:rsidR="009C2EA9" w:rsidRPr="00415B43" w:rsidRDefault="009C2EA9" w:rsidP="00842819">
            <w:pPr>
              <w:rPr>
                <w:i/>
                <w:iCs/>
                <w:sz w:val="14"/>
                <w:szCs w:val="14"/>
              </w:rPr>
            </w:pPr>
            <w:r w:rsidRPr="00415B43">
              <w:rPr>
                <w:b/>
                <w:bCs/>
                <w:sz w:val="18"/>
                <w:szCs w:val="18"/>
              </w:rPr>
              <w:t xml:space="preserve">Wat zijn de afspraken bij </w:t>
            </w:r>
            <w:r>
              <w:rPr>
                <w:b/>
                <w:bCs/>
                <w:sz w:val="18"/>
                <w:szCs w:val="18"/>
              </w:rPr>
              <w:t>uit- en thuis wedstrijden</w:t>
            </w:r>
            <w:r w:rsidRPr="00415B43">
              <w:rPr>
                <w:b/>
                <w:bCs/>
                <w:sz w:val="18"/>
                <w:szCs w:val="18"/>
              </w:rPr>
              <w:t xml:space="preserve"> omtrent;</w:t>
            </w:r>
          </w:p>
        </w:tc>
      </w:tr>
      <w:tr w:rsidR="00842819" w:rsidRPr="00415B43" w14:paraId="16ED1EC4" w14:textId="77777777" w:rsidTr="00DB6960">
        <w:tc>
          <w:tcPr>
            <w:tcW w:w="2688" w:type="dxa"/>
            <w:tcBorders>
              <w:top w:val="single" w:sz="4" w:space="0" w:color="auto"/>
            </w:tcBorders>
          </w:tcPr>
          <w:p w14:paraId="172EF25A" w14:textId="0E965FBB" w:rsidR="00842819" w:rsidRDefault="00842819" w:rsidP="00842819">
            <w:pPr>
              <w:rPr>
                <w:sz w:val="18"/>
                <w:szCs w:val="18"/>
              </w:rPr>
            </w:pPr>
            <w:r w:rsidRPr="00415B43">
              <w:rPr>
                <w:sz w:val="18"/>
                <w:szCs w:val="18"/>
              </w:rPr>
              <w:t xml:space="preserve">…verzamelen bij </w:t>
            </w:r>
            <w:r>
              <w:rPr>
                <w:sz w:val="18"/>
                <w:szCs w:val="18"/>
              </w:rPr>
              <w:t xml:space="preserve">thuis </w:t>
            </w:r>
            <w:r w:rsidRPr="00415B43">
              <w:rPr>
                <w:sz w:val="18"/>
                <w:szCs w:val="18"/>
              </w:rPr>
              <w:t>wedstrijden?</w:t>
            </w:r>
          </w:p>
          <w:p w14:paraId="56D06B6A" w14:textId="77777777" w:rsidR="00842819" w:rsidRPr="00415B43" w:rsidRDefault="00842819" w:rsidP="00842819">
            <w:pPr>
              <w:rPr>
                <w:sz w:val="18"/>
                <w:szCs w:val="18"/>
              </w:rPr>
            </w:pPr>
          </w:p>
        </w:tc>
        <w:tc>
          <w:tcPr>
            <w:tcW w:w="4395" w:type="dxa"/>
            <w:tcBorders>
              <w:top w:val="single" w:sz="4" w:space="0" w:color="auto"/>
            </w:tcBorders>
          </w:tcPr>
          <w:p w14:paraId="14B5AE88" w14:textId="77777777" w:rsidR="00842819" w:rsidRPr="00331FE8" w:rsidRDefault="00842819" w:rsidP="00842819">
            <w:pPr>
              <w:rPr>
                <w:color w:val="C00000"/>
                <w:sz w:val="20"/>
                <w:szCs w:val="20"/>
              </w:rPr>
            </w:pPr>
          </w:p>
        </w:tc>
        <w:tc>
          <w:tcPr>
            <w:tcW w:w="2551" w:type="dxa"/>
            <w:tcBorders>
              <w:top w:val="single" w:sz="4" w:space="0" w:color="auto"/>
            </w:tcBorders>
          </w:tcPr>
          <w:p w14:paraId="18F555E6" w14:textId="4AD65B64" w:rsidR="00842819" w:rsidRPr="00415B43" w:rsidRDefault="005D7FD6" w:rsidP="00842819">
            <w:pPr>
              <w:rPr>
                <w:i/>
                <w:iCs/>
                <w:sz w:val="14"/>
                <w:szCs w:val="14"/>
              </w:rPr>
            </w:pPr>
            <w:r>
              <w:rPr>
                <w:i/>
                <w:iCs/>
                <w:sz w:val="14"/>
                <w:szCs w:val="14"/>
              </w:rPr>
              <w:t xml:space="preserve">Wat is het verzamelpunt? </w:t>
            </w:r>
            <w:r w:rsidR="00592039">
              <w:rPr>
                <w:i/>
                <w:iCs/>
                <w:sz w:val="14"/>
                <w:szCs w:val="14"/>
              </w:rPr>
              <w:t xml:space="preserve">(Kleedkamer/Kantine) </w:t>
            </w:r>
            <w:r w:rsidR="004A18C3">
              <w:rPr>
                <w:i/>
                <w:iCs/>
                <w:sz w:val="14"/>
                <w:szCs w:val="14"/>
              </w:rPr>
              <w:t>Volgens a</w:t>
            </w:r>
            <w:r w:rsidR="00842819" w:rsidRPr="00415B43">
              <w:rPr>
                <w:i/>
                <w:iCs/>
                <w:sz w:val="14"/>
                <w:szCs w:val="14"/>
              </w:rPr>
              <w:t>anvangstijden middels schema gedeeld per fase?</w:t>
            </w:r>
          </w:p>
        </w:tc>
      </w:tr>
      <w:tr w:rsidR="00842819" w:rsidRPr="00415B43" w14:paraId="4DD4B063" w14:textId="77777777" w:rsidTr="00DB6960">
        <w:tc>
          <w:tcPr>
            <w:tcW w:w="2688" w:type="dxa"/>
          </w:tcPr>
          <w:p w14:paraId="6DBBF185" w14:textId="5AEAF076" w:rsidR="00842819" w:rsidRDefault="00842819" w:rsidP="00842819">
            <w:pPr>
              <w:rPr>
                <w:sz w:val="18"/>
                <w:szCs w:val="18"/>
              </w:rPr>
            </w:pPr>
            <w:r w:rsidRPr="00415B43">
              <w:rPr>
                <w:sz w:val="18"/>
                <w:szCs w:val="18"/>
              </w:rPr>
              <w:t xml:space="preserve">…verzamelen bij </w:t>
            </w:r>
            <w:r>
              <w:rPr>
                <w:sz w:val="18"/>
                <w:szCs w:val="18"/>
              </w:rPr>
              <w:t xml:space="preserve">uit </w:t>
            </w:r>
            <w:r w:rsidRPr="00415B43">
              <w:rPr>
                <w:sz w:val="18"/>
                <w:szCs w:val="18"/>
              </w:rPr>
              <w:t>wedstrijden?</w:t>
            </w:r>
          </w:p>
          <w:p w14:paraId="5EA3A325" w14:textId="77777777" w:rsidR="00842819" w:rsidRPr="00415B43" w:rsidRDefault="00842819" w:rsidP="00842819">
            <w:pPr>
              <w:rPr>
                <w:sz w:val="18"/>
                <w:szCs w:val="18"/>
              </w:rPr>
            </w:pPr>
          </w:p>
        </w:tc>
        <w:tc>
          <w:tcPr>
            <w:tcW w:w="4395" w:type="dxa"/>
          </w:tcPr>
          <w:p w14:paraId="46B69B9B" w14:textId="77777777" w:rsidR="00842819" w:rsidRPr="00331FE8" w:rsidRDefault="00842819" w:rsidP="00842819">
            <w:pPr>
              <w:rPr>
                <w:color w:val="C00000"/>
                <w:sz w:val="20"/>
                <w:szCs w:val="20"/>
              </w:rPr>
            </w:pPr>
          </w:p>
        </w:tc>
        <w:tc>
          <w:tcPr>
            <w:tcW w:w="2551" w:type="dxa"/>
          </w:tcPr>
          <w:p w14:paraId="667C68FD" w14:textId="22DB6C9F" w:rsidR="00842819" w:rsidRPr="00415B43" w:rsidRDefault="008A4722" w:rsidP="00842819">
            <w:pPr>
              <w:rPr>
                <w:i/>
                <w:iCs/>
                <w:sz w:val="14"/>
                <w:szCs w:val="14"/>
              </w:rPr>
            </w:pPr>
            <w:r>
              <w:rPr>
                <w:i/>
                <w:iCs/>
                <w:sz w:val="14"/>
                <w:szCs w:val="14"/>
              </w:rPr>
              <w:t>Wat is het verzamelpunt? (Parkeerplaats/Kantine)</w:t>
            </w:r>
            <w:r w:rsidR="004A18C3">
              <w:rPr>
                <w:i/>
                <w:iCs/>
                <w:sz w:val="14"/>
                <w:szCs w:val="14"/>
              </w:rPr>
              <w:t xml:space="preserve"> Volgens a</w:t>
            </w:r>
            <w:r w:rsidRPr="00415B43">
              <w:rPr>
                <w:i/>
                <w:iCs/>
                <w:sz w:val="14"/>
                <w:szCs w:val="14"/>
              </w:rPr>
              <w:t>anvangstijden middels schema gedeeld per fase?</w:t>
            </w:r>
          </w:p>
        </w:tc>
      </w:tr>
      <w:tr w:rsidR="00842819" w:rsidRPr="00415B43" w14:paraId="75C4AB7A" w14:textId="77777777" w:rsidTr="00DB6960">
        <w:tc>
          <w:tcPr>
            <w:tcW w:w="2688" w:type="dxa"/>
          </w:tcPr>
          <w:p w14:paraId="3C4A5E27" w14:textId="77777777" w:rsidR="00842819" w:rsidRPr="00415B43" w:rsidRDefault="00842819" w:rsidP="00842819">
            <w:pPr>
              <w:rPr>
                <w:sz w:val="18"/>
                <w:szCs w:val="18"/>
              </w:rPr>
            </w:pPr>
            <w:r w:rsidRPr="00415B43">
              <w:rPr>
                <w:sz w:val="18"/>
                <w:szCs w:val="18"/>
              </w:rPr>
              <w:t>…afmelding bij wedstrijden?</w:t>
            </w:r>
          </w:p>
          <w:p w14:paraId="16EB17F4" w14:textId="77777777" w:rsidR="00842819" w:rsidRDefault="00842819" w:rsidP="00842819">
            <w:pPr>
              <w:rPr>
                <w:b/>
                <w:bCs/>
                <w:sz w:val="18"/>
                <w:szCs w:val="18"/>
              </w:rPr>
            </w:pPr>
          </w:p>
          <w:p w14:paraId="21C20040" w14:textId="77777777" w:rsidR="00842819" w:rsidRPr="00415B43" w:rsidRDefault="00842819" w:rsidP="00842819">
            <w:pPr>
              <w:rPr>
                <w:b/>
                <w:bCs/>
                <w:sz w:val="18"/>
                <w:szCs w:val="18"/>
              </w:rPr>
            </w:pPr>
          </w:p>
        </w:tc>
        <w:tc>
          <w:tcPr>
            <w:tcW w:w="4395" w:type="dxa"/>
          </w:tcPr>
          <w:p w14:paraId="2A904FD3" w14:textId="77777777" w:rsidR="00842819" w:rsidRPr="00331FE8" w:rsidRDefault="00842819" w:rsidP="00842819">
            <w:pPr>
              <w:rPr>
                <w:color w:val="C00000"/>
                <w:sz w:val="20"/>
                <w:szCs w:val="20"/>
              </w:rPr>
            </w:pPr>
          </w:p>
        </w:tc>
        <w:tc>
          <w:tcPr>
            <w:tcW w:w="2551" w:type="dxa"/>
          </w:tcPr>
          <w:p w14:paraId="7D530A72" w14:textId="5FDB17B7" w:rsidR="00842819" w:rsidRPr="00415B43" w:rsidRDefault="008A4722" w:rsidP="00842819">
            <w:pPr>
              <w:rPr>
                <w:i/>
                <w:iCs/>
                <w:sz w:val="14"/>
                <w:szCs w:val="14"/>
              </w:rPr>
            </w:pPr>
            <w:r>
              <w:rPr>
                <w:i/>
                <w:iCs/>
                <w:sz w:val="14"/>
                <w:szCs w:val="14"/>
              </w:rPr>
              <w:t>Wie meld zich af? (Kind/ouder) Hoe meld een speler zich af? (WhatsApp, Bellen) En voor welke tijd/dag?</w:t>
            </w:r>
          </w:p>
        </w:tc>
      </w:tr>
      <w:tr w:rsidR="00842819" w:rsidRPr="00415B43" w14:paraId="31B424FE" w14:textId="77777777" w:rsidTr="00DB6960">
        <w:tc>
          <w:tcPr>
            <w:tcW w:w="2688" w:type="dxa"/>
          </w:tcPr>
          <w:p w14:paraId="6D262E43" w14:textId="560BC5B5" w:rsidR="00842819" w:rsidRPr="00415B43" w:rsidRDefault="00842819" w:rsidP="00842819">
            <w:pPr>
              <w:rPr>
                <w:sz w:val="18"/>
                <w:szCs w:val="18"/>
              </w:rPr>
            </w:pPr>
            <w:r w:rsidRPr="00415B43">
              <w:rPr>
                <w:sz w:val="18"/>
                <w:szCs w:val="18"/>
              </w:rPr>
              <w:t>…af</w:t>
            </w:r>
            <w:r>
              <w:rPr>
                <w:sz w:val="18"/>
                <w:szCs w:val="18"/>
              </w:rPr>
              <w:t>gelastingen</w:t>
            </w:r>
            <w:r w:rsidRPr="00415B43">
              <w:rPr>
                <w:sz w:val="18"/>
                <w:szCs w:val="18"/>
              </w:rPr>
              <w:t xml:space="preserve"> bij wedstrijden?</w:t>
            </w:r>
          </w:p>
          <w:p w14:paraId="6CC9B227" w14:textId="77777777" w:rsidR="00842819" w:rsidRDefault="00842819" w:rsidP="00842819">
            <w:pPr>
              <w:rPr>
                <w:b/>
                <w:bCs/>
                <w:sz w:val="18"/>
                <w:szCs w:val="18"/>
              </w:rPr>
            </w:pPr>
          </w:p>
          <w:p w14:paraId="407E0AF4" w14:textId="77777777" w:rsidR="00842819" w:rsidRPr="00415B43" w:rsidRDefault="00842819" w:rsidP="00842819">
            <w:pPr>
              <w:rPr>
                <w:sz w:val="18"/>
                <w:szCs w:val="18"/>
              </w:rPr>
            </w:pPr>
          </w:p>
        </w:tc>
        <w:tc>
          <w:tcPr>
            <w:tcW w:w="4395" w:type="dxa"/>
          </w:tcPr>
          <w:p w14:paraId="3E770284" w14:textId="77777777" w:rsidR="00842819" w:rsidRPr="00331FE8" w:rsidRDefault="00842819" w:rsidP="00842819">
            <w:pPr>
              <w:rPr>
                <w:color w:val="C00000"/>
                <w:sz w:val="20"/>
                <w:szCs w:val="20"/>
              </w:rPr>
            </w:pPr>
          </w:p>
        </w:tc>
        <w:tc>
          <w:tcPr>
            <w:tcW w:w="2551" w:type="dxa"/>
          </w:tcPr>
          <w:p w14:paraId="76A84D8E" w14:textId="3A2B4712" w:rsidR="00842819" w:rsidRPr="00415B43" w:rsidRDefault="007F2276" w:rsidP="00842819">
            <w:pPr>
              <w:rPr>
                <w:i/>
                <w:iCs/>
                <w:sz w:val="14"/>
                <w:szCs w:val="14"/>
              </w:rPr>
            </w:pPr>
            <w:r>
              <w:rPr>
                <w:i/>
                <w:iCs/>
                <w:sz w:val="14"/>
                <w:szCs w:val="14"/>
              </w:rPr>
              <w:t>Wordt gedeeld door trainers/leiders op app? Alternatieve training? Of z</w:t>
            </w:r>
            <w:r w:rsidR="003C3110">
              <w:rPr>
                <w:i/>
                <w:iCs/>
                <w:sz w:val="14"/>
                <w:szCs w:val="14"/>
              </w:rPr>
              <w:t>elf kijken op voetbal.nl?</w:t>
            </w:r>
          </w:p>
        </w:tc>
      </w:tr>
      <w:tr w:rsidR="00842819" w:rsidRPr="00415B43" w14:paraId="4CFB707E" w14:textId="77777777" w:rsidTr="00DB6960">
        <w:tc>
          <w:tcPr>
            <w:tcW w:w="2688" w:type="dxa"/>
          </w:tcPr>
          <w:p w14:paraId="05374136" w14:textId="77777777" w:rsidR="00842819" w:rsidRPr="00415B43" w:rsidRDefault="00842819" w:rsidP="00842819">
            <w:pPr>
              <w:rPr>
                <w:sz w:val="18"/>
                <w:szCs w:val="18"/>
              </w:rPr>
            </w:pPr>
            <w:r w:rsidRPr="00415B43">
              <w:rPr>
                <w:sz w:val="18"/>
                <w:szCs w:val="18"/>
              </w:rPr>
              <w:t>…wisselbeleid in wedstrijden?</w:t>
            </w:r>
          </w:p>
          <w:p w14:paraId="3D818843" w14:textId="77777777" w:rsidR="00C64098" w:rsidRPr="00415B43" w:rsidRDefault="00C64098" w:rsidP="00842819">
            <w:pPr>
              <w:rPr>
                <w:b/>
                <w:bCs/>
                <w:sz w:val="18"/>
                <w:szCs w:val="18"/>
              </w:rPr>
            </w:pPr>
          </w:p>
          <w:p w14:paraId="7FECCB01" w14:textId="77777777" w:rsidR="00842819" w:rsidRPr="00415B43" w:rsidRDefault="00842819" w:rsidP="00842819">
            <w:pPr>
              <w:rPr>
                <w:b/>
                <w:bCs/>
                <w:sz w:val="18"/>
                <w:szCs w:val="18"/>
              </w:rPr>
            </w:pPr>
          </w:p>
        </w:tc>
        <w:tc>
          <w:tcPr>
            <w:tcW w:w="4395" w:type="dxa"/>
          </w:tcPr>
          <w:p w14:paraId="3A34D7EE" w14:textId="77777777" w:rsidR="00842819" w:rsidRPr="00331FE8" w:rsidRDefault="00842819" w:rsidP="00842819">
            <w:pPr>
              <w:rPr>
                <w:color w:val="C00000"/>
                <w:sz w:val="20"/>
                <w:szCs w:val="20"/>
              </w:rPr>
            </w:pPr>
          </w:p>
        </w:tc>
        <w:tc>
          <w:tcPr>
            <w:tcW w:w="2551" w:type="dxa"/>
          </w:tcPr>
          <w:p w14:paraId="184C94F6" w14:textId="2DC13528" w:rsidR="00842819" w:rsidRPr="00415B43" w:rsidRDefault="00754943" w:rsidP="00842819">
            <w:pPr>
              <w:rPr>
                <w:i/>
                <w:iCs/>
                <w:sz w:val="14"/>
                <w:szCs w:val="14"/>
              </w:rPr>
            </w:pPr>
            <w:r>
              <w:rPr>
                <w:i/>
                <w:iCs/>
                <w:sz w:val="14"/>
                <w:szCs w:val="14"/>
              </w:rPr>
              <w:t xml:space="preserve">Wat zijn de afspraken omtrent </w:t>
            </w:r>
            <w:r w:rsidR="00991156">
              <w:rPr>
                <w:i/>
                <w:iCs/>
                <w:sz w:val="14"/>
                <w:szCs w:val="14"/>
              </w:rPr>
              <w:t>wisselen tijdens een wedstrijd? (e.g.</w:t>
            </w:r>
            <w:r w:rsidR="00EF6946">
              <w:rPr>
                <w:i/>
                <w:iCs/>
                <w:sz w:val="14"/>
                <w:szCs w:val="14"/>
              </w:rPr>
              <w:t xml:space="preserve"> </w:t>
            </w:r>
            <w:r w:rsidR="00283C7C">
              <w:rPr>
                <w:i/>
                <w:iCs/>
                <w:sz w:val="14"/>
                <w:szCs w:val="14"/>
              </w:rPr>
              <w:t>vliegend wisselen,</w:t>
            </w:r>
            <w:r w:rsidR="00EF6946">
              <w:rPr>
                <w:i/>
                <w:iCs/>
                <w:sz w:val="14"/>
                <w:szCs w:val="14"/>
              </w:rPr>
              <w:t xml:space="preserve"> a.d.h.v. trainingsopkomst,</w:t>
            </w:r>
            <w:r w:rsidR="00283C7C">
              <w:rPr>
                <w:i/>
                <w:iCs/>
                <w:sz w:val="14"/>
                <w:szCs w:val="14"/>
              </w:rPr>
              <w:t xml:space="preserve"> per </w:t>
            </w:r>
            <w:r w:rsidR="00EF6946">
              <w:rPr>
                <w:i/>
                <w:iCs/>
                <w:sz w:val="14"/>
                <w:szCs w:val="14"/>
              </w:rPr>
              <w:t>helft/kwart?</w:t>
            </w:r>
            <w:r w:rsidR="00991156">
              <w:rPr>
                <w:i/>
                <w:iCs/>
                <w:sz w:val="14"/>
                <w:szCs w:val="14"/>
              </w:rPr>
              <w:t>)</w:t>
            </w:r>
          </w:p>
        </w:tc>
      </w:tr>
      <w:tr w:rsidR="008631BE" w:rsidRPr="00415B43" w14:paraId="7CE617DD" w14:textId="77777777" w:rsidTr="008631BE">
        <w:tc>
          <w:tcPr>
            <w:tcW w:w="2688" w:type="dxa"/>
          </w:tcPr>
          <w:p w14:paraId="7136492C" w14:textId="77777777" w:rsidR="008631BE" w:rsidRPr="00415B43" w:rsidRDefault="008631BE" w:rsidP="00DE2C07">
            <w:pPr>
              <w:rPr>
                <w:sz w:val="18"/>
                <w:szCs w:val="18"/>
              </w:rPr>
            </w:pPr>
            <w:r w:rsidRPr="00415B43">
              <w:rPr>
                <w:sz w:val="18"/>
                <w:szCs w:val="18"/>
              </w:rPr>
              <w:t>…rij- en was schema?</w:t>
            </w:r>
          </w:p>
          <w:p w14:paraId="2662089E" w14:textId="77777777" w:rsidR="008631BE" w:rsidRPr="00415B43" w:rsidRDefault="008631BE" w:rsidP="00DE2C07">
            <w:pPr>
              <w:rPr>
                <w:b/>
                <w:bCs/>
                <w:sz w:val="18"/>
                <w:szCs w:val="18"/>
              </w:rPr>
            </w:pPr>
          </w:p>
          <w:p w14:paraId="19F16666" w14:textId="77777777" w:rsidR="008631BE" w:rsidRPr="00415B43" w:rsidRDefault="008631BE" w:rsidP="00DE2C07">
            <w:pPr>
              <w:rPr>
                <w:b/>
                <w:bCs/>
                <w:sz w:val="18"/>
                <w:szCs w:val="18"/>
              </w:rPr>
            </w:pPr>
          </w:p>
        </w:tc>
        <w:tc>
          <w:tcPr>
            <w:tcW w:w="4395" w:type="dxa"/>
          </w:tcPr>
          <w:p w14:paraId="5CF21817" w14:textId="77777777" w:rsidR="008631BE" w:rsidRPr="00331FE8" w:rsidRDefault="008631BE" w:rsidP="00DE2C07">
            <w:pPr>
              <w:rPr>
                <w:color w:val="C00000"/>
                <w:sz w:val="20"/>
                <w:szCs w:val="20"/>
              </w:rPr>
            </w:pPr>
          </w:p>
        </w:tc>
        <w:tc>
          <w:tcPr>
            <w:tcW w:w="2551" w:type="dxa"/>
          </w:tcPr>
          <w:p w14:paraId="4E931DAB" w14:textId="77777777" w:rsidR="008631BE" w:rsidRPr="00415B43" w:rsidRDefault="008631BE" w:rsidP="00DE2C07">
            <w:pPr>
              <w:rPr>
                <w:i/>
                <w:iCs/>
                <w:sz w:val="14"/>
                <w:szCs w:val="14"/>
              </w:rPr>
            </w:pPr>
            <w:r w:rsidRPr="0076688C">
              <w:rPr>
                <w:i/>
                <w:iCs/>
                <w:sz w:val="14"/>
                <w:szCs w:val="14"/>
              </w:rPr>
              <w:t>Ouders zijn zelf verantwoordelijk voor de bezetting. En als je heen rijdt rij je ook terug</w:t>
            </w:r>
            <w:r>
              <w:rPr>
                <w:i/>
                <w:iCs/>
                <w:sz w:val="14"/>
                <w:szCs w:val="14"/>
              </w:rPr>
              <w:t>.</w:t>
            </w:r>
            <w:r w:rsidRPr="0076688C">
              <w:rPr>
                <w:i/>
                <w:iCs/>
                <w:sz w:val="14"/>
                <w:szCs w:val="14"/>
              </w:rPr>
              <w:t xml:space="preserve"> (tenzij afgestemd met andere ouders).</w:t>
            </w:r>
          </w:p>
        </w:tc>
      </w:tr>
      <w:tr w:rsidR="00842819" w:rsidRPr="00415B43" w14:paraId="6D7DEA33" w14:textId="77777777" w:rsidTr="00DB6960">
        <w:tc>
          <w:tcPr>
            <w:tcW w:w="2688" w:type="dxa"/>
          </w:tcPr>
          <w:p w14:paraId="7DC0687D" w14:textId="77777777" w:rsidR="00842819" w:rsidRPr="00415B43" w:rsidRDefault="00842819" w:rsidP="00842819">
            <w:pPr>
              <w:rPr>
                <w:sz w:val="18"/>
                <w:szCs w:val="18"/>
              </w:rPr>
            </w:pPr>
            <w:r w:rsidRPr="00415B43">
              <w:rPr>
                <w:sz w:val="18"/>
                <w:szCs w:val="18"/>
              </w:rPr>
              <w:t>…wedstrijd kleding?</w:t>
            </w:r>
          </w:p>
          <w:p w14:paraId="4CA6F251" w14:textId="77777777" w:rsidR="001E4CE3" w:rsidRPr="00415B43" w:rsidRDefault="001E4CE3" w:rsidP="00842819">
            <w:pPr>
              <w:rPr>
                <w:sz w:val="18"/>
                <w:szCs w:val="18"/>
              </w:rPr>
            </w:pPr>
          </w:p>
          <w:p w14:paraId="6517646B" w14:textId="77777777" w:rsidR="00842819" w:rsidRPr="00415B43" w:rsidRDefault="00842819" w:rsidP="00842819">
            <w:pPr>
              <w:rPr>
                <w:sz w:val="18"/>
                <w:szCs w:val="18"/>
              </w:rPr>
            </w:pPr>
          </w:p>
        </w:tc>
        <w:tc>
          <w:tcPr>
            <w:tcW w:w="4395" w:type="dxa"/>
          </w:tcPr>
          <w:p w14:paraId="4D74441F" w14:textId="77777777" w:rsidR="00842819" w:rsidRPr="00331FE8" w:rsidRDefault="00842819" w:rsidP="00842819">
            <w:pPr>
              <w:rPr>
                <w:color w:val="C00000"/>
                <w:sz w:val="20"/>
                <w:szCs w:val="20"/>
              </w:rPr>
            </w:pPr>
          </w:p>
        </w:tc>
        <w:tc>
          <w:tcPr>
            <w:tcW w:w="2551" w:type="dxa"/>
          </w:tcPr>
          <w:p w14:paraId="00663EA5" w14:textId="4969A89C" w:rsidR="00842819" w:rsidRPr="00415B43" w:rsidRDefault="00842819" w:rsidP="00842819">
            <w:pPr>
              <w:rPr>
                <w:i/>
                <w:iCs/>
                <w:sz w:val="14"/>
                <w:szCs w:val="14"/>
              </w:rPr>
            </w:pPr>
            <w:r w:rsidRPr="00415B43">
              <w:rPr>
                <w:i/>
                <w:iCs/>
                <w:sz w:val="14"/>
                <w:szCs w:val="14"/>
              </w:rPr>
              <w:t xml:space="preserve">Spelers komen </w:t>
            </w:r>
            <w:r>
              <w:rPr>
                <w:i/>
                <w:iCs/>
                <w:sz w:val="14"/>
                <w:szCs w:val="14"/>
              </w:rPr>
              <w:t>in hun wedstrijd tenue</w:t>
            </w:r>
            <w:r w:rsidRPr="00415B43">
              <w:rPr>
                <w:i/>
                <w:iCs/>
                <w:sz w:val="14"/>
                <w:szCs w:val="14"/>
              </w:rPr>
              <w:t xml:space="preserve"> </w:t>
            </w:r>
            <w:r>
              <w:rPr>
                <w:i/>
                <w:iCs/>
                <w:sz w:val="14"/>
                <w:szCs w:val="14"/>
              </w:rPr>
              <w:t xml:space="preserve">op </w:t>
            </w:r>
            <w:r w:rsidRPr="00415B43">
              <w:rPr>
                <w:i/>
                <w:iCs/>
                <w:sz w:val="14"/>
                <w:szCs w:val="14"/>
              </w:rPr>
              <w:t>het sportpark met gewone schoenen</w:t>
            </w:r>
            <w:r>
              <w:rPr>
                <w:i/>
                <w:iCs/>
                <w:sz w:val="14"/>
                <w:szCs w:val="14"/>
              </w:rPr>
              <w:t>.</w:t>
            </w:r>
            <w:r w:rsidRPr="00415B43">
              <w:rPr>
                <w:i/>
                <w:iCs/>
                <w:sz w:val="14"/>
                <w:szCs w:val="14"/>
              </w:rPr>
              <w:t xml:space="preserve"> (Geen voetbalschoenen in andermans auto)</w:t>
            </w:r>
          </w:p>
        </w:tc>
      </w:tr>
      <w:tr w:rsidR="00842819" w:rsidRPr="00415B43" w14:paraId="4FC67091" w14:textId="77777777" w:rsidTr="00DB6960">
        <w:tc>
          <w:tcPr>
            <w:tcW w:w="2688" w:type="dxa"/>
          </w:tcPr>
          <w:p w14:paraId="4C1F7F0E" w14:textId="4D0DD10D" w:rsidR="00842819" w:rsidRDefault="000B735C" w:rsidP="00842819">
            <w:pPr>
              <w:rPr>
                <w:sz w:val="18"/>
                <w:szCs w:val="18"/>
              </w:rPr>
            </w:pPr>
            <w:r>
              <w:rPr>
                <w:sz w:val="18"/>
                <w:szCs w:val="18"/>
              </w:rPr>
              <w:t>…m</w:t>
            </w:r>
            <w:r w:rsidR="00842819" w:rsidRPr="00415B43">
              <w:rPr>
                <w:sz w:val="18"/>
                <w:szCs w:val="18"/>
              </w:rPr>
              <w:t>ateriaal</w:t>
            </w:r>
            <w:r>
              <w:rPr>
                <w:sz w:val="18"/>
                <w:szCs w:val="18"/>
              </w:rPr>
              <w:t xml:space="preserve"> bij thuis </w:t>
            </w:r>
            <w:r w:rsidR="00842819" w:rsidRPr="00415B43">
              <w:rPr>
                <w:sz w:val="18"/>
                <w:szCs w:val="18"/>
              </w:rPr>
              <w:t>wedstrijden</w:t>
            </w:r>
            <w:r>
              <w:rPr>
                <w:sz w:val="18"/>
                <w:szCs w:val="18"/>
              </w:rPr>
              <w:t>?</w:t>
            </w:r>
          </w:p>
          <w:p w14:paraId="128E9174" w14:textId="77777777" w:rsidR="00842819" w:rsidRPr="00415B43" w:rsidRDefault="00842819" w:rsidP="00842819">
            <w:pPr>
              <w:rPr>
                <w:sz w:val="18"/>
                <w:szCs w:val="18"/>
              </w:rPr>
            </w:pPr>
          </w:p>
        </w:tc>
        <w:tc>
          <w:tcPr>
            <w:tcW w:w="4395" w:type="dxa"/>
          </w:tcPr>
          <w:p w14:paraId="026ED8CD" w14:textId="77777777" w:rsidR="00842819" w:rsidRPr="00331FE8" w:rsidRDefault="00842819" w:rsidP="00842819">
            <w:pPr>
              <w:rPr>
                <w:color w:val="C00000"/>
                <w:sz w:val="20"/>
                <w:szCs w:val="20"/>
              </w:rPr>
            </w:pPr>
          </w:p>
        </w:tc>
        <w:tc>
          <w:tcPr>
            <w:tcW w:w="2551" w:type="dxa"/>
          </w:tcPr>
          <w:p w14:paraId="717FD2CA" w14:textId="77777777" w:rsidR="00842819" w:rsidRPr="00415B43" w:rsidRDefault="00842819" w:rsidP="00842819">
            <w:pPr>
              <w:rPr>
                <w:i/>
                <w:iCs/>
                <w:sz w:val="14"/>
                <w:szCs w:val="14"/>
              </w:rPr>
            </w:pPr>
            <w:r w:rsidRPr="00415B43">
              <w:rPr>
                <w:i/>
                <w:iCs/>
                <w:sz w:val="14"/>
                <w:szCs w:val="14"/>
              </w:rPr>
              <w:t>Gezamenlijk opruimen</w:t>
            </w:r>
          </w:p>
        </w:tc>
      </w:tr>
      <w:tr w:rsidR="000B735C" w:rsidRPr="00415B43" w14:paraId="11664AAD" w14:textId="77777777" w:rsidTr="00DB6960">
        <w:tc>
          <w:tcPr>
            <w:tcW w:w="2688" w:type="dxa"/>
          </w:tcPr>
          <w:p w14:paraId="6D59754B" w14:textId="04A6E67E" w:rsidR="000B735C" w:rsidRDefault="000B735C" w:rsidP="000B735C">
            <w:pPr>
              <w:rPr>
                <w:sz w:val="18"/>
                <w:szCs w:val="18"/>
              </w:rPr>
            </w:pPr>
            <w:r>
              <w:rPr>
                <w:sz w:val="18"/>
                <w:szCs w:val="18"/>
              </w:rPr>
              <w:t>…m</w:t>
            </w:r>
            <w:r w:rsidRPr="00415B43">
              <w:rPr>
                <w:sz w:val="18"/>
                <w:szCs w:val="18"/>
              </w:rPr>
              <w:t>ateriaal</w:t>
            </w:r>
            <w:r>
              <w:rPr>
                <w:sz w:val="18"/>
                <w:szCs w:val="18"/>
              </w:rPr>
              <w:t xml:space="preserve"> bij uit </w:t>
            </w:r>
            <w:r w:rsidRPr="00415B43">
              <w:rPr>
                <w:sz w:val="18"/>
                <w:szCs w:val="18"/>
              </w:rPr>
              <w:t>wedstrijden</w:t>
            </w:r>
            <w:r>
              <w:rPr>
                <w:sz w:val="18"/>
                <w:szCs w:val="18"/>
              </w:rPr>
              <w:t>?</w:t>
            </w:r>
          </w:p>
          <w:p w14:paraId="635AA8D9" w14:textId="77777777" w:rsidR="001E4CE3" w:rsidRPr="00415B43" w:rsidRDefault="001E4CE3" w:rsidP="000B735C">
            <w:pPr>
              <w:rPr>
                <w:sz w:val="18"/>
                <w:szCs w:val="18"/>
              </w:rPr>
            </w:pPr>
          </w:p>
          <w:p w14:paraId="4F4DC9A5" w14:textId="77777777" w:rsidR="000B735C" w:rsidRDefault="000B735C" w:rsidP="000B735C">
            <w:pPr>
              <w:rPr>
                <w:sz w:val="18"/>
                <w:szCs w:val="18"/>
              </w:rPr>
            </w:pPr>
          </w:p>
        </w:tc>
        <w:tc>
          <w:tcPr>
            <w:tcW w:w="4395" w:type="dxa"/>
          </w:tcPr>
          <w:p w14:paraId="763D8D63" w14:textId="77777777" w:rsidR="000B735C" w:rsidRPr="00331FE8" w:rsidRDefault="000B735C" w:rsidP="000B735C">
            <w:pPr>
              <w:rPr>
                <w:color w:val="C00000"/>
                <w:sz w:val="20"/>
                <w:szCs w:val="20"/>
              </w:rPr>
            </w:pPr>
          </w:p>
        </w:tc>
        <w:tc>
          <w:tcPr>
            <w:tcW w:w="2551" w:type="dxa"/>
          </w:tcPr>
          <w:p w14:paraId="326615FD" w14:textId="1BF5B011" w:rsidR="000B735C" w:rsidRPr="00415B43" w:rsidRDefault="000B735C" w:rsidP="000B735C">
            <w:pPr>
              <w:rPr>
                <w:i/>
                <w:iCs/>
                <w:sz w:val="14"/>
                <w:szCs w:val="14"/>
              </w:rPr>
            </w:pPr>
            <w:r w:rsidRPr="00415B43">
              <w:rPr>
                <w:i/>
                <w:iCs/>
                <w:sz w:val="14"/>
                <w:szCs w:val="14"/>
              </w:rPr>
              <w:t>Gezamenlijk opruimen</w:t>
            </w:r>
          </w:p>
        </w:tc>
      </w:tr>
      <w:tr w:rsidR="009C2EA9" w:rsidRPr="00794FB2" w14:paraId="2B8DDBE4" w14:textId="77777777" w:rsidTr="006924F0">
        <w:tc>
          <w:tcPr>
            <w:tcW w:w="9634" w:type="dxa"/>
            <w:gridSpan w:val="3"/>
          </w:tcPr>
          <w:p w14:paraId="496B1192" w14:textId="6ED60DFA" w:rsidR="009C2EA9" w:rsidRPr="00794FB2" w:rsidRDefault="009C2EA9" w:rsidP="000B735C">
            <w:pPr>
              <w:rPr>
                <w:b/>
                <w:bCs/>
                <w:i/>
                <w:iCs/>
                <w:sz w:val="14"/>
                <w:szCs w:val="14"/>
              </w:rPr>
            </w:pPr>
            <w:r w:rsidRPr="00415B43">
              <w:rPr>
                <w:b/>
                <w:bCs/>
                <w:sz w:val="18"/>
                <w:szCs w:val="18"/>
              </w:rPr>
              <w:t xml:space="preserve">Wat zijn de afspraken bij </w:t>
            </w:r>
            <w:r>
              <w:rPr>
                <w:b/>
                <w:bCs/>
                <w:sz w:val="18"/>
                <w:szCs w:val="18"/>
              </w:rPr>
              <w:t>bijzonderheden of uitzondingen omtrent</w:t>
            </w:r>
            <w:r w:rsidRPr="00415B43">
              <w:rPr>
                <w:b/>
                <w:bCs/>
                <w:sz w:val="18"/>
                <w:szCs w:val="18"/>
              </w:rPr>
              <w:t>;</w:t>
            </w:r>
          </w:p>
        </w:tc>
      </w:tr>
      <w:tr w:rsidR="000B735C" w:rsidRPr="00415B43" w14:paraId="787F142E" w14:textId="77777777" w:rsidTr="00DB6960">
        <w:tc>
          <w:tcPr>
            <w:tcW w:w="2688" w:type="dxa"/>
          </w:tcPr>
          <w:p w14:paraId="68DAA235" w14:textId="5E627AA6" w:rsidR="000B735C" w:rsidRDefault="000B735C" w:rsidP="000B735C">
            <w:pPr>
              <w:rPr>
                <w:sz w:val="18"/>
                <w:szCs w:val="18"/>
              </w:rPr>
            </w:pPr>
            <w:r>
              <w:rPr>
                <w:sz w:val="18"/>
                <w:szCs w:val="18"/>
              </w:rPr>
              <w:t>…</w:t>
            </w:r>
            <w:r w:rsidR="004A18C3">
              <w:rPr>
                <w:sz w:val="18"/>
                <w:szCs w:val="18"/>
              </w:rPr>
              <w:t xml:space="preserve"> </w:t>
            </w:r>
            <w:r w:rsidR="00350D81" w:rsidRPr="00350D81">
              <w:rPr>
                <w:sz w:val="18"/>
                <w:szCs w:val="18"/>
              </w:rPr>
              <w:t xml:space="preserve">zaken die spelen bij de kinderen </w:t>
            </w:r>
            <w:r w:rsidR="00350D81">
              <w:rPr>
                <w:sz w:val="18"/>
                <w:szCs w:val="18"/>
              </w:rPr>
              <w:t>?</w:t>
            </w:r>
          </w:p>
          <w:p w14:paraId="504F752A" w14:textId="77777777" w:rsidR="00C64098" w:rsidRPr="00415B43" w:rsidRDefault="00C64098" w:rsidP="000B735C">
            <w:pPr>
              <w:rPr>
                <w:sz w:val="18"/>
                <w:szCs w:val="18"/>
              </w:rPr>
            </w:pPr>
          </w:p>
        </w:tc>
        <w:tc>
          <w:tcPr>
            <w:tcW w:w="4395" w:type="dxa"/>
          </w:tcPr>
          <w:p w14:paraId="134EB4B6" w14:textId="77777777" w:rsidR="000B735C" w:rsidRPr="00331FE8" w:rsidRDefault="000B735C" w:rsidP="000B735C">
            <w:pPr>
              <w:rPr>
                <w:color w:val="C00000"/>
                <w:sz w:val="20"/>
                <w:szCs w:val="20"/>
              </w:rPr>
            </w:pPr>
          </w:p>
        </w:tc>
        <w:tc>
          <w:tcPr>
            <w:tcW w:w="2551" w:type="dxa"/>
          </w:tcPr>
          <w:p w14:paraId="4D776589" w14:textId="6E25A10B" w:rsidR="000B735C" w:rsidRPr="00415B43" w:rsidRDefault="00350D81" w:rsidP="000B735C">
            <w:pPr>
              <w:rPr>
                <w:i/>
                <w:iCs/>
                <w:sz w:val="14"/>
                <w:szCs w:val="14"/>
              </w:rPr>
            </w:pPr>
            <w:r>
              <w:rPr>
                <w:i/>
                <w:iCs/>
                <w:sz w:val="14"/>
                <w:szCs w:val="14"/>
              </w:rPr>
              <w:t>D</w:t>
            </w:r>
            <w:r w:rsidRPr="00350D81">
              <w:rPr>
                <w:i/>
                <w:iCs/>
                <w:sz w:val="14"/>
                <w:szCs w:val="14"/>
              </w:rPr>
              <w:t>enk aan school, familie omstandigheden</w:t>
            </w:r>
            <w:r w:rsidR="00C032F7">
              <w:rPr>
                <w:i/>
                <w:iCs/>
                <w:sz w:val="14"/>
                <w:szCs w:val="14"/>
              </w:rPr>
              <w:t>,</w:t>
            </w:r>
            <w:r w:rsidR="00C032F7">
              <w:t xml:space="preserve"> </w:t>
            </w:r>
            <w:r w:rsidR="00C032F7" w:rsidRPr="00C032F7">
              <w:rPr>
                <w:i/>
                <w:iCs/>
                <w:sz w:val="14"/>
                <w:szCs w:val="14"/>
              </w:rPr>
              <w:t>eventuele aandoeningen of medische dossiers?</w:t>
            </w:r>
          </w:p>
        </w:tc>
      </w:tr>
      <w:tr w:rsidR="000B735C" w:rsidRPr="00415B43" w14:paraId="50715AD2" w14:textId="77777777" w:rsidTr="00DB6960">
        <w:tc>
          <w:tcPr>
            <w:tcW w:w="2688" w:type="dxa"/>
          </w:tcPr>
          <w:p w14:paraId="0CDA76E3" w14:textId="71AE0308" w:rsidR="000B735C" w:rsidRDefault="000B735C" w:rsidP="000B735C">
            <w:pPr>
              <w:rPr>
                <w:sz w:val="18"/>
                <w:szCs w:val="18"/>
              </w:rPr>
            </w:pPr>
            <w:r>
              <w:rPr>
                <w:sz w:val="18"/>
                <w:szCs w:val="18"/>
              </w:rPr>
              <w:t>…</w:t>
            </w:r>
            <w:r w:rsidR="004F6200">
              <w:rPr>
                <w:sz w:val="18"/>
                <w:szCs w:val="18"/>
              </w:rPr>
              <w:t>overig:</w:t>
            </w:r>
          </w:p>
          <w:p w14:paraId="6FC81455" w14:textId="77777777" w:rsidR="001E4CE3" w:rsidRDefault="001E4CE3" w:rsidP="000B735C">
            <w:pPr>
              <w:rPr>
                <w:sz w:val="18"/>
                <w:szCs w:val="18"/>
              </w:rPr>
            </w:pPr>
          </w:p>
          <w:p w14:paraId="0C20CB6A" w14:textId="77777777" w:rsidR="000B735C" w:rsidRDefault="000B735C" w:rsidP="000B735C">
            <w:pPr>
              <w:rPr>
                <w:sz w:val="18"/>
                <w:szCs w:val="18"/>
              </w:rPr>
            </w:pPr>
          </w:p>
        </w:tc>
        <w:tc>
          <w:tcPr>
            <w:tcW w:w="4395" w:type="dxa"/>
          </w:tcPr>
          <w:p w14:paraId="612866BD" w14:textId="77777777" w:rsidR="000B735C" w:rsidRPr="00331FE8" w:rsidRDefault="000B735C" w:rsidP="000B735C">
            <w:pPr>
              <w:rPr>
                <w:color w:val="C00000"/>
                <w:sz w:val="20"/>
                <w:szCs w:val="20"/>
              </w:rPr>
            </w:pPr>
          </w:p>
        </w:tc>
        <w:tc>
          <w:tcPr>
            <w:tcW w:w="2551" w:type="dxa"/>
          </w:tcPr>
          <w:p w14:paraId="65FA5A91" w14:textId="77777777" w:rsidR="000B735C" w:rsidRPr="00415B43" w:rsidRDefault="000B735C" w:rsidP="000B735C">
            <w:pPr>
              <w:rPr>
                <w:i/>
                <w:iCs/>
                <w:sz w:val="14"/>
                <w:szCs w:val="14"/>
              </w:rPr>
            </w:pPr>
          </w:p>
        </w:tc>
      </w:tr>
      <w:tr w:rsidR="000B735C" w:rsidRPr="00794FB2" w14:paraId="221F12FE" w14:textId="00B58CBA" w:rsidTr="00DB6960">
        <w:tc>
          <w:tcPr>
            <w:tcW w:w="7083" w:type="dxa"/>
            <w:gridSpan w:val="2"/>
            <w:tcBorders>
              <w:bottom w:val="single" w:sz="4" w:space="0" w:color="auto"/>
            </w:tcBorders>
            <w:shd w:val="clear" w:color="auto" w:fill="C00000"/>
          </w:tcPr>
          <w:p w14:paraId="3D41D898" w14:textId="4835C9DB" w:rsidR="000B735C" w:rsidRPr="00794FB2" w:rsidRDefault="000B735C" w:rsidP="000B735C">
            <w:pPr>
              <w:pStyle w:val="Geenafstand"/>
              <w:rPr>
                <w:b/>
                <w:bCs/>
                <w:color w:val="FFFFFF" w:themeColor="background1"/>
                <w:sz w:val="18"/>
                <w:szCs w:val="18"/>
              </w:rPr>
            </w:pPr>
            <w:r w:rsidRPr="00794FB2">
              <w:rPr>
                <w:b/>
                <w:bCs/>
                <w:color w:val="FFFFFF" w:themeColor="background1"/>
                <w:sz w:val="18"/>
                <w:szCs w:val="18"/>
              </w:rPr>
              <w:t>Sanctie beleid team afspraken</w:t>
            </w:r>
          </w:p>
        </w:tc>
        <w:tc>
          <w:tcPr>
            <w:tcW w:w="2551" w:type="dxa"/>
            <w:tcBorders>
              <w:bottom w:val="single" w:sz="4" w:space="0" w:color="auto"/>
            </w:tcBorders>
            <w:shd w:val="clear" w:color="auto" w:fill="C00000"/>
          </w:tcPr>
          <w:p w14:paraId="4FE473C4" w14:textId="5D219CAA" w:rsidR="000B735C" w:rsidRPr="00794FB2" w:rsidRDefault="000B735C" w:rsidP="000B735C">
            <w:pPr>
              <w:pStyle w:val="Geenafstand"/>
              <w:rPr>
                <w:b/>
                <w:bCs/>
                <w:color w:val="FFFFFF" w:themeColor="background1"/>
                <w:sz w:val="18"/>
                <w:szCs w:val="18"/>
              </w:rPr>
            </w:pPr>
          </w:p>
        </w:tc>
      </w:tr>
      <w:tr w:rsidR="00F83971" w:rsidRPr="00794FB2" w14:paraId="71EEBC6B" w14:textId="77777777" w:rsidTr="00E26AEC">
        <w:tc>
          <w:tcPr>
            <w:tcW w:w="9634" w:type="dxa"/>
            <w:gridSpan w:val="3"/>
            <w:tcBorders>
              <w:bottom w:val="single" w:sz="4" w:space="0" w:color="auto"/>
            </w:tcBorders>
          </w:tcPr>
          <w:p w14:paraId="32AEE4BC" w14:textId="66921FFC" w:rsidR="00F83971" w:rsidRPr="00411EA0" w:rsidRDefault="00F83971" w:rsidP="000B735C">
            <w:pPr>
              <w:pStyle w:val="Geenafstand"/>
              <w:rPr>
                <w:b/>
                <w:bCs/>
                <w:sz w:val="18"/>
                <w:szCs w:val="18"/>
              </w:rPr>
            </w:pPr>
            <w:r w:rsidRPr="00411EA0">
              <w:rPr>
                <w:b/>
                <w:bCs/>
                <w:sz w:val="18"/>
                <w:szCs w:val="18"/>
              </w:rPr>
              <w:t>Sancties moeten niet alleen corrigerend werken, maar ook educatief, motiverend en passend zijn bij de leeftijd van de kinderen. Ze moeten bijdragen aan een positief klimaat en sportiviteit bevorderen.</w:t>
            </w:r>
          </w:p>
          <w:p w14:paraId="4A66BCD5" w14:textId="77777777" w:rsidR="00602513" w:rsidRDefault="00602513" w:rsidP="000B735C">
            <w:pPr>
              <w:pStyle w:val="Geenafstand"/>
              <w:rPr>
                <w:i/>
                <w:iCs/>
                <w:sz w:val="14"/>
                <w:szCs w:val="14"/>
              </w:rPr>
            </w:pPr>
          </w:p>
          <w:p w14:paraId="533D4E39" w14:textId="2C576423" w:rsidR="00F83971" w:rsidRPr="00F83971" w:rsidRDefault="00F83971" w:rsidP="00047EA8">
            <w:pPr>
              <w:pStyle w:val="Geenafstand"/>
              <w:rPr>
                <w:i/>
                <w:iCs/>
                <w:sz w:val="14"/>
                <w:szCs w:val="14"/>
              </w:rPr>
            </w:pPr>
            <w:r>
              <w:rPr>
                <w:i/>
                <w:iCs/>
                <w:sz w:val="14"/>
                <w:szCs w:val="14"/>
              </w:rPr>
              <w:t xml:space="preserve">Voorbeelden: </w:t>
            </w:r>
            <w:r w:rsidR="00047EA8">
              <w:rPr>
                <w:i/>
                <w:iCs/>
                <w:sz w:val="14"/>
                <w:szCs w:val="14"/>
              </w:rPr>
              <w:t xml:space="preserve"> </w:t>
            </w:r>
            <w:r>
              <w:rPr>
                <w:i/>
                <w:iCs/>
                <w:sz w:val="14"/>
                <w:szCs w:val="14"/>
              </w:rPr>
              <w:t xml:space="preserve">Liedje zingen als je te laat ben op training / </w:t>
            </w:r>
            <w:r w:rsidRPr="00270481">
              <w:rPr>
                <w:i/>
                <w:iCs/>
                <w:sz w:val="14"/>
                <w:szCs w:val="14"/>
              </w:rPr>
              <w:t>Een wedstrijdverslag schrijven voor de website</w:t>
            </w:r>
            <w:r>
              <w:rPr>
                <w:i/>
                <w:iCs/>
                <w:sz w:val="14"/>
                <w:szCs w:val="14"/>
              </w:rPr>
              <w:t xml:space="preserve"> / Kleedkamer schoonmaken / 10x opdrukken / </w:t>
            </w:r>
            <w:r w:rsidRPr="00040713">
              <w:rPr>
                <w:i/>
                <w:iCs/>
                <w:sz w:val="14"/>
                <w:szCs w:val="14"/>
              </w:rPr>
              <w:t>Training verzorgen voor</w:t>
            </w:r>
            <w:r>
              <w:rPr>
                <w:i/>
                <w:iCs/>
                <w:sz w:val="14"/>
                <w:szCs w:val="14"/>
              </w:rPr>
              <w:t xml:space="preserve"> een ander team / </w:t>
            </w:r>
            <w:r w:rsidRPr="00040713">
              <w:rPr>
                <w:i/>
                <w:iCs/>
                <w:sz w:val="14"/>
                <w:szCs w:val="14"/>
              </w:rPr>
              <w:t>Meehelpen in de kantine</w:t>
            </w:r>
            <w:r>
              <w:rPr>
                <w:i/>
                <w:iCs/>
                <w:sz w:val="14"/>
                <w:szCs w:val="14"/>
              </w:rPr>
              <w:t xml:space="preserve"> / </w:t>
            </w:r>
            <w:r w:rsidRPr="00A44842">
              <w:rPr>
                <w:i/>
                <w:iCs/>
                <w:sz w:val="14"/>
                <w:szCs w:val="14"/>
              </w:rPr>
              <w:t>Helpen bij de jongere jeugd als assistent</w:t>
            </w:r>
            <w:r>
              <w:rPr>
                <w:i/>
                <w:iCs/>
                <w:sz w:val="14"/>
                <w:szCs w:val="14"/>
              </w:rPr>
              <w:t xml:space="preserve"> / </w:t>
            </w:r>
            <w:r w:rsidRPr="00A44842">
              <w:rPr>
                <w:i/>
                <w:iCs/>
                <w:sz w:val="14"/>
                <w:szCs w:val="14"/>
              </w:rPr>
              <w:t>Training mee voorbereiden met de coach</w:t>
            </w:r>
            <w:r>
              <w:rPr>
                <w:i/>
                <w:iCs/>
                <w:sz w:val="14"/>
                <w:szCs w:val="14"/>
              </w:rPr>
              <w:t xml:space="preserve"> / </w:t>
            </w:r>
            <w:r w:rsidRPr="00A44842">
              <w:rPr>
                <w:i/>
                <w:iCs/>
                <w:sz w:val="14"/>
                <w:szCs w:val="14"/>
              </w:rPr>
              <w:t>Extra conditie-opdracht na training (bijv. shuttle runs)</w:t>
            </w:r>
          </w:p>
        </w:tc>
      </w:tr>
    </w:tbl>
    <w:p w14:paraId="0CABEF0A" w14:textId="77777777" w:rsidR="00794FB2" w:rsidRDefault="00794FB2" w:rsidP="00DE429C">
      <w:pPr>
        <w:pStyle w:val="Geenafstand"/>
        <w:rPr>
          <w:sz w:val="18"/>
          <w:szCs w:val="18"/>
        </w:rPr>
      </w:pPr>
    </w:p>
    <w:sectPr w:rsidR="00794FB2" w:rsidSect="000C10B8">
      <w:type w:val="continuous"/>
      <w:pgSz w:w="11906" w:h="16838" w:code="9"/>
      <w:pgMar w:top="720" w:right="1134" w:bottom="1134" w:left="1134" w:header="709"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BFFA" w14:textId="77777777" w:rsidR="00527A74" w:rsidRDefault="00527A74">
      <w:pPr>
        <w:spacing w:after="0" w:line="240" w:lineRule="auto"/>
      </w:pPr>
      <w:r>
        <w:separator/>
      </w:r>
    </w:p>
  </w:endnote>
  <w:endnote w:type="continuationSeparator" w:id="0">
    <w:p w14:paraId="7DEFF117" w14:textId="77777777" w:rsidR="00527A74" w:rsidRDefault="0052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9595" w14:textId="71494DBB" w:rsidR="7DA8883D" w:rsidRDefault="003C3110" w:rsidP="7DA8883D">
    <w:pPr>
      <w:pStyle w:val="Voettekst"/>
    </w:pPr>
    <w:r>
      <w:rPr>
        <w:noProof/>
      </w:rPr>
      <mc:AlternateContent>
        <mc:Choice Requires="wps">
          <w:drawing>
            <wp:anchor distT="0" distB="0" distL="114300" distR="114300" simplePos="0" relativeHeight="251661312" behindDoc="0" locked="0" layoutInCell="1" allowOverlap="1" wp14:anchorId="50A40E86" wp14:editId="40CE05A5">
              <wp:simplePos x="0" y="0"/>
              <wp:positionH relativeFrom="column">
                <wp:posOffset>-1128395</wp:posOffset>
              </wp:positionH>
              <wp:positionV relativeFrom="paragraph">
                <wp:posOffset>-112395</wp:posOffset>
              </wp:positionV>
              <wp:extent cx="8145780" cy="0"/>
              <wp:effectExtent l="0" t="0" r="0" b="0"/>
              <wp:wrapNone/>
              <wp:docPr id="1501922896" name="Rechte verbindingslijn 2"/>
              <wp:cNvGraphicFramePr/>
              <a:graphic xmlns:a="http://schemas.openxmlformats.org/drawingml/2006/main">
                <a:graphicData uri="http://schemas.microsoft.com/office/word/2010/wordprocessingShape">
                  <wps:wsp>
                    <wps:cNvCnPr/>
                    <wps:spPr>
                      <a:xfrm>
                        <a:off x="0" y="0"/>
                        <a:ext cx="814578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ECA7F5" id="Rechte verbindingslijn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5pt,-8.85pt" to="552.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" strokecolor="#c00000" strokeweight="1.5pt">
              <v:stroke joinstyle="miter"/>
            </v:line>
          </w:pict>
        </mc:Fallback>
      </mc:AlternateContent>
    </w:r>
    <w:r>
      <w:tab/>
    </w:r>
    <w:r>
      <w:tab/>
    </w:r>
    <w:r>
      <w:fldChar w:fldCharType="begin"/>
    </w:r>
    <w:r>
      <w:instrText>PAGE   \* MERGEFORMAT</w:instrText>
    </w:r>
    <w:r>
      <w:fldChar w:fldCharType="separate"/>
    </w:r>
    <w:r>
      <w:t>1</w:t>
    </w:r>
    <w:r>
      <w:fldChar w:fldCharType="end"/>
    </w:r>
    <w:r>
      <w:t>/</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CCBD" w14:textId="77777777" w:rsidR="00527A74" w:rsidRDefault="00527A74">
      <w:pPr>
        <w:spacing w:after="0" w:line="240" w:lineRule="auto"/>
      </w:pPr>
      <w:r>
        <w:separator/>
      </w:r>
    </w:p>
  </w:footnote>
  <w:footnote w:type="continuationSeparator" w:id="0">
    <w:p w14:paraId="3739C07C" w14:textId="77777777" w:rsidR="00527A74" w:rsidRDefault="0052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83E2" w14:textId="563622A4" w:rsidR="003C3110" w:rsidRPr="003C3110" w:rsidRDefault="007E198C" w:rsidP="003C3110">
    <w:pPr>
      <w:pStyle w:val="Koptekst"/>
      <w:rPr>
        <w:b/>
        <w:bCs/>
        <w:sz w:val="32"/>
        <w:szCs w:val="32"/>
      </w:rPr>
    </w:pPr>
    <w:r>
      <w:rPr>
        <w:noProof/>
      </w:rPr>
      <w:drawing>
        <wp:anchor distT="0" distB="0" distL="114300" distR="114300" simplePos="0" relativeHeight="251662336" behindDoc="0" locked="0" layoutInCell="1" allowOverlap="1" wp14:anchorId="75DBD3DA" wp14:editId="2A5515A3">
          <wp:simplePos x="0" y="0"/>
          <wp:positionH relativeFrom="column">
            <wp:posOffset>5612130</wp:posOffset>
          </wp:positionH>
          <wp:positionV relativeFrom="paragraph">
            <wp:posOffset>-290195</wp:posOffset>
          </wp:positionV>
          <wp:extent cx="481330" cy="518160"/>
          <wp:effectExtent l="0" t="0" r="0" b="0"/>
          <wp:wrapNone/>
          <wp:docPr id="849701541" name="Afbeelding 1" descr="Afbeelding met tekst, schermopname, software, Multimedia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01541" name="Afbeelding 1" descr="Afbeelding met tekst, schermopname, software, Multimediasoftware&#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l="37037" t="28219" r="47354" b="41909"/>
                  <a:stretch>
                    <a:fillRect/>
                  </a:stretch>
                </pic:blipFill>
                <pic:spPr bwMode="auto">
                  <a:xfrm>
                    <a:off x="0" y="0"/>
                    <a:ext cx="481330" cy="51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3110" w:rsidRPr="003C3110">
      <w:rPr>
        <w:b/>
        <w:bCs/>
        <w:sz w:val="32"/>
        <w:szCs w:val="32"/>
      </w:rPr>
      <w:t>TEAMAFSPRAKEN</w:t>
    </w:r>
  </w:p>
  <w:p w14:paraId="3C4055C7" w14:textId="16258725" w:rsidR="003C3110" w:rsidRPr="00DD31B9" w:rsidRDefault="003C3110" w:rsidP="003C3110">
    <w:pPr>
      <w:pStyle w:val="Koptekst"/>
      <w:jc w:val="right"/>
      <w:rPr>
        <w:b/>
        <w:bCs/>
        <w:sz w:val="18"/>
        <w:szCs w:val="18"/>
      </w:rPr>
    </w:pPr>
    <w:r w:rsidRPr="00DD31B9">
      <w:rPr>
        <w:b/>
        <w:bCs/>
        <w:sz w:val="18"/>
        <w:szCs w:val="18"/>
      </w:rPr>
      <w:t>Voetbalvereniging NLC’03</w:t>
    </w:r>
  </w:p>
  <w:p w14:paraId="7CDB5D78" w14:textId="2D4D3968" w:rsidR="7DA8883D" w:rsidRPr="003C3110" w:rsidRDefault="003C3110" w:rsidP="003C3110">
    <w:pPr>
      <w:pStyle w:val="Koptekst"/>
      <w:jc w:val="right"/>
      <w:rPr>
        <w:sz w:val="18"/>
        <w:szCs w:val="18"/>
      </w:rPr>
    </w:pPr>
    <w:r w:rsidRPr="00302ED5">
      <w:rPr>
        <w:sz w:val="18"/>
        <w:szCs w:val="18"/>
      </w:rPr>
      <w:t>Norbert Litta Combinatie</w:t>
    </w:r>
    <w:r>
      <w:rPr>
        <w:sz w:val="18"/>
        <w:szCs w:val="18"/>
      </w:rPr>
      <w:t xml:space="preserve">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7DE"/>
    <w:multiLevelType w:val="multilevel"/>
    <w:tmpl w:val="EA6C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482"/>
    <w:multiLevelType w:val="hybridMultilevel"/>
    <w:tmpl w:val="DB74B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6202CC"/>
    <w:multiLevelType w:val="multilevel"/>
    <w:tmpl w:val="14EE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46C7C"/>
    <w:multiLevelType w:val="hybridMultilevel"/>
    <w:tmpl w:val="290C0832"/>
    <w:lvl w:ilvl="0" w:tplc="FC80843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B91178"/>
    <w:multiLevelType w:val="multilevel"/>
    <w:tmpl w:val="C9E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B4AD5"/>
    <w:multiLevelType w:val="hybridMultilevel"/>
    <w:tmpl w:val="1FFEDF76"/>
    <w:lvl w:ilvl="0" w:tplc="2D84926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17063"/>
    <w:multiLevelType w:val="hybridMultilevel"/>
    <w:tmpl w:val="CE1CA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D13A96"/>
    <w:multiLevelType w:val="hybridMultilevel"/>
    <w:tmpl w:val="125E0CF4"/>
    <w:lvl w:ilvl="0" w:tplc="F40047B4">
      <w:start w:val="1"/>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D867D7"/>
    <w:multiLevelType w:val="multilevel"/>
    <w:tmpl w:val="BDB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E42AB"/>
    <w:multiLevelType w:val="hybridMultilevel"/>
    <w:tmpl w:val="CB865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352B1A"/>
    <w:multiLevelType w:val="multilevel"/>
    <w:tmpl w:val="5C4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77CE6"/>
    <w:multiLevelType w:val="hybridMultilevel"/>
    <w:tmpl w:val="A5124178"/>
    <w:lvl w:ilvl="0" w:tplc="FC808432">
      <w:numFmt w:val="bullet"/>
      <w:lvlText w:val="•"/>
      <w:lvlJc w:val="left"/>
      <w:pPr>
        <w:ind w:left="1428" w:hanging="708"/>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4D86388"/>
    <w:multiLevelType w:val="hybridMultilevel"/>
    <w:tmpl w:val="862266D2"/>
    <w:lvl w:ilvl="0" w:tplc="2D84926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D03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8B34EF"/>
    <w:multiLevelType w:val="hybridMultilevel"/>
    <w:tmpl w:val="01486F16"/>
    <w:lvl w:ilvl="0" w:tplc="FC808432">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D20136"/>
    <w:multiLevelType w:val="multilevel"/>
    <w:tmpl w:val="5F1E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817AB"/>
    <w:multiLevelType w:val="hybridMultilevel"/>
    <w:tmpl w:val="7DF6E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F469A0"/>
    <w:multiLevelType w:val="hybridMultilevel"/>
    <w:tmpl w:val="DD280870"/>
    <w:lvl w:ilvl="0" w:tplc="2D84926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4105AA"/>
    <w:multiLevelType w:val="multilevel"/>
    <w:tmpl w:val="D6F8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E0742"/>
    <w:multiLevelType w:val="multilevel"/>
    <w:tmpl w:val="236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54135"/>
    <w:multiLevelType w:val="multilevel"/>
    <w:tmpl w:val="9B9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A5034"/>
    <w:multiLevelType w:val="hybridMultilevel"/>
    <w:tmpl w:val="79E6EB4C"/>
    <w:lvl w:ilvl="0" w:tplc="45A2C1C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3162405">
    <w:abstractNumId w:val="20"/>
  </w:num>
  <w:num w:numId="2" w16cid:durableId="1951203677">
    <w:abstractNumId w:val="8"/>
  </w:num>
  <w:num w:numId="3" w16cid:durableId="1605728900">
    <w:abstractNumId w:val="0"/>
  </w:num>
  <w:num w:numId="4" w16cid:durableId="210845043">
    <w:abstractNumId w:val="15"/>
  </w:num>
  <w:num w:numId="5" w16cid:durableId="247036316">
    <w:abstractNumId w:val="4"/>
  </w:num>
  <w:num w:numId="6" w16cid:durableId="546067844">
    <w:abstractNumId w:val="10"/>
  </w:num>
  <w:num w:numId="7" w16cid:durableId="1742672538">
    <w:abstractNumId w:val="18"/>
  </w:num>
  <w:num w:numId="8" w16cid:durableId="256402617">
    <w:abstractNumId w:val="6"/>
  </w:num>
  <w:num w:numId="9" w16cid:durableId="1861501795">
    <w:abstractNumId w:val="7"/>
  </w:num>
  <w:num w:numId="10" w16cid:durableId="1730421585">
    <w:abstractNumId w:val="12"/>
  </w:num>
  <w:num w:numId="11" w16cid:durableId="1162964841">
    <w:abstractNumId w:val="17"/>
  </w:num>
  <w:num w:numId="12" w16cid:durableId="1549604572">
    <w:abstractNumId w:val="5"/>
  </w:num>
  <w:num w:numId="13" w16cid:durableId="625820764">
    <w:abstractNumId w:val="19"/>
  </w:num>
  <w:num w:numId="14" w16cid:durableId="1750497906">
    <w:abstractNumId w:val="2"/>
  </w:num>
  <w:num w:numId="15" w16cid:durableId="753092678">
    <w:abstractNumId w:val="13"/>
  </w:num>
  <w:num w:numId="16" w16cid:durableId="1902518373">
    <w:abstractNumId w:val="16"/>
  </w:num>
  <w:num w:numId="17" w16cid:durableId="285235476">
    <w:abstractNumId w:val="9"/>
  </w:num>
  <w:num w:numId="18" w16cid:durableId="1278946986">
    <w:abstractNumId w:val="14"/>
  </w:num>
  <w:num w:numId="19" w16cid:durableId="2009359411">
    <w:abstractNumId w:val="11"/>
  </w:num>
  <w:num w:numId="20" w16cid:durableId="2087535413">
    <w:abstractNumId w:val="3"/>
  </w:num>
  <w:num w:numId="21" w16cid:durableId="175703984">
    <w:abstractNumId w:val="21"/>
  </w:num>
  <w:num w:numId="22" w16cid:durableId="94045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C3"/>
    <w:rsid w:val="00005A6B"/>
    <w:rsid w:val="00040713"/>
    <w:rsid w:val="00047EA8"/>
    <w:rsid w:val="0006131F"/>
    <w:rsid w:val="000B735C"/>
    <w:rsid w:val="000C10B8"/>
    <w:rsid w:val="000C2DE1"/>
    <w:rsid w:val="000D3B68"/>
    <w:rsid w:val="000F130D"/>
    <w:rsid w:val="000F4170"/>
    <w:rsid w:val="000F45C7"/>
    <w:rsid w:val="00102847"/>
    <w:rsid w:val="00130D97"/>
    <w:rsid w:val="00131F3F"/>
    <w:rsid w:val="00137CCA"/>
    <w:rsid w:val="00141B32"/>
    <w:rsid w:val="001433AF"/>
    <w:rsid w:val="0016198E"/>
    <w:rsid w:val="0016359F"/>
    <w:rsid w:val="001704E0"/>
    <w:rsid w:val="001A4996"/>
    <w:rsid w:val="001B1B73"/>
    <w:rsid w:val="001B405F"/>
    <w:rsid w:val="001C4416"/>
    <w:rsid w:val="001D2BBD"/>
    <w:rsid w:val="001E4CE3"/>
    <w:rsid w:val="002077B3"/>
    <w:rsid w:val="00230A6F"/>
    <w:rsid w:val="00237C46"/>
    <w:rsid w:val="00245764"/>
    <w:rsid w:val="00270481"/>
    <w:rsid w:val="0027286C"/>
    <w:rsid w:val="00283C7C"/>
    <w:rsid w:val="00294607"/>
    <w:rsid w:val="002B0AB0"/>
    <w:rsid w:val="002B4C49"/>
    <w:rsid w:val="002E3948"/>
    <w:rsid w:val="00312CD8"/>
    <w:rsid w:val="00330AA1"/>
    <w:rsid w:val="00331FE8"/>
    <w:rsid w:val="00332D7C"/>
    <w:rsid w:val="00340DCE"/>
    <w:rsid w:val="003444C6"/>
    <w:rsid w:val="00350D81"/>
    <w:rsid w:val="00360F36"/>
    <w:rsid w:val="00371AAB"/>
    <w:rsid w:val="00384887"/>
    <w:rsid w:val="003A56A4"/>
    <w:rsid w:val="003A5C4F"/>
    <w:rsid w:val="003C3110"/>
    <w:rsid w:val="003C405A"/>
    <w:rsid w:val="003D60B9"/>
    <w:rsid w:val="003D6CA9"/>
    <w:rsid w:val="003E7288"/>
    <w:rsid w:val="00410493"/>
    <w:rsid w:val="00411EA0"/>
    <w:rsid w:val="004134FF"/>
    <w:rsid w:val="00415B43"/>
    <w:rsid w:val="004179F0"/>
    <w:rsid w:val="0043318D"/>
    <w:rsid w:val="00440018"/>
    <w:rsid w:val="00443CE5"/>
    <w:rsid w:val="004905E4"/>
    <w:rsid w:val="004A18C3"/>
    <w:rsid w:val="004A5467"/>
    <w:rsid w:val="004B738B"/>
    <w:rsid w:val="004E5D83"/>
    <w:rsid w:val="004E798F"/>
    <w:rsid w:val="004F6200"/>
    <w:rsid w:val="00527A74"/>
    <w:rsid w:val="00530F5B"/>
    <w:rsid w:val="005378A1"/>
    <w:rsid w:val="00540674"/>
    <w:rsid w:val="00553F2E"/>
    <w:rsid w:val="0055768E"/>
    <w:rsid w:val="00565D2B"/>
    <w:rsid w:val="00587015"/>
    <w:rsid w:val="005916CF"/>
    <w:rsid w:val="00592039"/>
    <w:rsid w:val="005A13CC"/>
    <w:rsid w:val="005A4053"/>
    <w:rsid w:val="005C61B8"/>
    <w:rsid w:val="005C7822"/>
    <w:rsid w:val="005D7FD6"/>
    <w:rsid w:val="00602513"/>
    <w:rsid w:val="00603361"/>
    <w:rsid w:val="00603DC3"/>
    <w:rsid w:val="006349F4"/>
    <w:rsid w:val="00657F59"/>
    <w:rsid w:val="00692056"/>
    <w:rsid w:val="006B18CD"/>
    <w:rsid w:val="006B6C24"/>
    <w:rsid w:val="006E3C6F"/>
    <w:rsid w:val="006F4B1B"/>
    <w:rsid w:val="007038AD"/>
    <w:rsid w:val="0071744C"/>
    <w:rsid w:val="00754943"/>
    <w:rsid w:val="0075499D"/>
    <w:rsid w:val="0076688C"/>
    <w:rsid w:val="007848B0"/>
    <w:rsid w:val="00794598"/>
    <w:rsid w:val="00794FB2"/>
    <w:rsid w:val="007A07A8"/>
    <w:rsid w:val="007E198C"/>
    <w:rsid w:val="007F2276"/>
    <w:rsid w:val="007F3A1A"/>
    <w:rsid w:val="00803747"/>
    <w:rsid w:val="00842819"/>
    <w:rsid w:val="00844958"/>
    <w:rsid w:val="0085170D"/>
    <w:rsid w:val="008631BE"/>
    <w:rsid w:val="008772A6"/>
    <w:rsid w:val="00894F2C"/>
    <w:rsid w:val="008A4722"/>
    <w:rsid w:val="008A611C"/>
    <w:rsid w:val="008C4F8D"/>
    <w:rsid w:val="008E37C6"/>
    <w:rsid w:val="008E647B"/>
    <w:rsid w:val="008F5F0C"/>
    <w:rsid w:val="00905048"/>
    <w:rsid w:val="00924CF6"/>
    <w:rsid w:val="00934CC8"/>
    <w:rsid w:val="00934EE0"/>
    <w:rsid w:val="00943E92"/>
    <w:rsid w:val="00944B98"/>
    <w:rsid w:val="00955D2A"/>
    <w:rsid w:val="00955ED8"/>
    <w:rsid w:val="00967DB8"/>
    <w:rsid w:val="00984510"/>
    <w:rsid w:val="009873D3"/>
    <w:rsid w:val="00991156"/>
    <w:rsid w:val="009B116C"/>
    <w:rsid w:val="009B69F8"/>
    <w:rsid w:val="009C2EA9"/>
    <w:rsid w:val="009E5AA6"/>
    <w:rsid w:val="00A12AF3"/>
    <w:rsid w:val="00A35652"/>
    <w:rsid w:val="00A44842"/>
    <w:rsid w:val="00B01FFE"/>
    <w:rsid w:val="00B06F04"/>
    <w:rsid w:val="00B07EA4"/>
    <w:rsid w:val="00B1219B"/>
    <w:rsid w:val="00B3155B"/>
    <w:rsid w:val="00B47DE7"/>
    <w:rsid w:val="00B52EB9"/>
    <w:rsid w:val="00B9577D"/>
    <w:rsid w:val="00BA15D0"/>
    <w:rsid w:val="00BB364A"/>
    <w:rsid w:val="00BF26E2"/>
    <w:rsid w:val="00C032F7"/>
    <w:rsid w:val="00C606D9"/>
    <w:rsid w:val="00C64098"/>
    <w:rsid w:val="00C90237"/>
    <w:rsid w:val="00CB39E8"/>
    <w:rsid w:val="00CC4B29"/>
    <w:rsid w:val="00CE2D6B"/>
    <w:rsid w:val="00CF1BC4"/>
    <w:rsid w:val="00D02F27"/>
    <w:rsid w:val="00D34B8D"/>
    <w:rsid w:val="00D35350"/>
    <w:rsid w:val="00D43D27"/>
    <w:rsid w:val="00D777E3"/>
    <w:rsid w:val="00D95049"/>
    <w:rsid w:val="00DB6960"/>
    <w:rsid w:val="00DB7573"/>
    <w:rsid w:val="00DC1D1F"/>
    <w:rsid w:val="00DE429C"/>
    <w:rsid w:val="00DF5EF6"/>
    <w:rsid w:val="00E01FF6"/>
    <w:rsid w:val="00E11220"/>
    <w:rsid w:val="00E26C61"/>
    <w:rsid w:val="00E51100"/>
    <w:rsid w:val="00E53A1B"/>
    <w:rsid w:val="00E55786"/>
    <w:rsid w:val="00E647EA"/>
    <w:rsid w:val="00E72A18"/>
    <w:rsid w:val="00ED0AF8"/>
    <w:rsid w:val="00EF58FF"/>
    <w:rsid w:val="00EF6946"/>
    <w:rsid w:val="00F03509"/>
    <w:rsid w:val="00F13E58"/>
    <w:rsid w:val="00F2243F"/>
    <w:rsid w:val="00F248C4"/>
    <w:rsid w:val="00F25FE2"/>
    <w:rsid w:val="00F47776"/>
    <w:rsid w:val="00F54093"/>
    <w:rsid w:val="00F6587F"/>
    <w:rsid w:val="00F83971"/>
    <w:rsid w:val="00F97276"/>
    <w:rsid w:val="00FC5BCB"/>
    <w:rsid w:val="00FD04E3"/>
    <w:rsid w:val="00FF6A53"/>
    <w:rsid w:val="7DA88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76F3"/>
  <w15:chartTrackingRefBased/>
  <w15:docId w15:val="{E34071F3-0291-4670-ABC1-11863C8D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0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3D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3D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3D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3D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D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D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D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03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3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3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3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3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DC3"/>
    <w:rPr>
      <w:rFonts w:eastAsiaTheme="majorEastAsia" w:cstheme="majorBidi"/>
      <w:color w:val="272727" w:themeColor="text1" w:themeTint="D8"/>
    </w:rPr>
  </w:style>
  <w:style w:type="paragraph" w:styleId="Titel">
    <w:name w:val="Title"/>
    <w:basedOn w:val="Standaard"/>
    <w:next w:val="Standaard"/>
    <w:link w:val="TitelChar"/>
    <w:uiPriority w:val="10"/>
    <w:qFormat/>
    <w:rsid w:val="0060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D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DC3"/>
    <w:rPr>
      <w:i/>
      <w:iCs/>
      <w:color w:val="404040" w:themeColor="text1" w:themeTint="BF"/>
    </w:rPr>
  </w:style>
  <w:style w:type="paragraph" w:styleId="Lijstalinea">
    <w:name w:val="List Paragraph"/>
    <w:basedOn w:val="Standaard"/>
    <w:uiPriority w:val="34"/>
    <w:qFormat/>
    <w:rsid w:val="00603DC3"/>
    <w:pPr>
      <w:ind w:left="720"/>
      <w:contextualSpacing/>
    </w:pPr>
  </w:style>
  <w:style w:type="character" w:styleId="Intensievebenadrukking">
    <w:name w:val="Intense Emphasis"/>
    <w:basedOn w:val="Standaardalinea-lettertype"/>
    <w:uiPriority w:val="21"/>
    <w:qFormat/>
    <w:rsid w:val="00603DC3"/>
    <w:rPr>
      <w:i/>
      <w:iCs/>
      <w:color w:val="0F4761" w:themeColor="accent1" w:themeShade="BF"/>
    </w:rPr>
  </w:style>
  <w:style w:type="paragraph" w:styleId="Duidelijkcitaat">
    <w:name w:val="Intense Quote"/>
    <w:basedOn w:val="Standaard"/>
    <w:next w:val="Standaard"/>
    <w:link w:val="DuidelijkcitaatChar"/>
    <w:uiPriority w:val="30"/>
    <w:qFormat/>
    <w:rsid w:val="0060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3DC3"/>
    <w:rPr>
      <w:i/>
      <w:iCs/>
      <w:color w:val="0F4761" w:themeColor="accent1" w:themeShade="BF"/>
    </w:rPr>
  </w:style>
  <w:style w:type="character" w:styleId="Intensieveverwijzing">
    <w:name w:val="Intense Reference"/>
    <w:basedOn w:val="Standaardalinea-lettertype"/>
    <w:uiPriority w:val="32"/>
    <w:qFormat/>
    <w:rsid w:val="00603DC3"/>
    <w:rPr>
      <w:b/>
      <w:bCs/>
      <w:smallCaps/>
      <w:color w:val="0F4761" w:themeColor="accent1" w:themeShade="BF"/>
      <w:spacing w:val="5"/>
    </w:rPr>
  </w:style>
  <w:style w:type="table" w:styleId="Tabelraster">
    <w:name w:val="Table Grid"/>
    <w:basedOn w:val="Standaardtabel"/>
    <w:uiPriority w:val="39"/>
    <w:rsid w:val="0060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7DA8883D"/>
    <w:pPr>
      <w:tabs>
        <w:tab w:val="center" w:pos="4680"/>
        <w:tab w:val="right" w:pos="9360"/>
      </w:tabs>
      <w:spacing w:after="0" w:line="240" w:lineRule="auto"/>
    </w:pPr>
  </w:style>
  <w:style w:type="paragraph" w:styleId="Voettekst">
    <w:name w:val="footer"/>
    <w:basedOn w:val="Standaard"/>
    <w:link w:val="VoettekstChar"/>
    <w:uiPriority w:val="99"/>
    <w:unhideWhenUsed/>
    <w:rsid w:val="7DA8883D"/>
    <w:pPr>
      <w:tabs>
        <w:tab w:val="center" w:pos="4680"/>
        <w:tab w:val="right" w:pos="9360"/>
      </w:tabs>
      <w:spacing w:after="0" w:line="240" w:lineRule="auto"/>
    </w:pPr>
  </w:style>
  <w:style w:type="paragraph" w:styleId="Geenafstand">
    <w:name w:val="No Spacing"/>
    <w:uiPriority w:val="1"/>
    <w:qFormat/>
    <w:rsid w:val="00245764"/>
    <w:pPr>
      <w:spacing w:after="0" w:line="240" w:lineRule="auto"/>
    </w:pPr>
  </w:style>
  <w:style w:type="character" w:customStyle="1" w:styleId="KoptekstChar">
    <w:name w:val="Koptekst Char"/>
    <w:basedOn w:val="Standaardalinea-lettertype"/>
    <w:link w:val="Koptekst"/>
    <w:uiPriority w:val="99"/>
    <w:rsid w:val="003C3110"/>
  </w:style>
  <w:style w:type="character" w:customStyle="1" w:styleId="VoettekstChar">
    <w:name w:val="Voettekst Char"/>
    <w:basedOn w:val="Standaardalinea-lettertype"/>
    <w:link w:val="Voettekst"/>
    <w:uiPriority w:val="99"/>
    <w:rsid w:val="003C3110"/>
  </w:style>
  <w:style w:type="character" w:styleId="Verwijzingopmerking">
    <w:name w:val="annotation reference"/>
    <w:basedOn w:val="Standaardalinea-lettertype"/>
    <w:uiPriority w:val="99"/>
    <w:semiHidden/>
    <w:unhideWhenUsed/>
    <w:rsid w:val="0055768E"/>
    <w:rPr>
      <w:sz w:val="16"/>
      <w:szCs w:val="16"/>
    </w:rPr>
  </w:style>
  <w:style w:type="paragraph" w:styleId="Tekstopmerking">
    <w:name w:val="annotation text"/>
    <w:basedOn w:val="Standaard"/>
    <w:link w:val="TekstopmerkingChar"/>
    <w:uiPriority w:val="99"/>
    <w:semiHidden/>
    <w:unhideWhenUsed/>
    <w:rsid w:val="0055768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768E"/>
    <w:rPr>
      <w:sz w:val="20"/>
      <w:szCs w:val="20"/>
    </w:rPr>
  </w:style>
  <w:style w:type="paragraph" w:styleId="Onderwerpvanopmerking">
    <w:name w:val="annotation subject"/>
    <w:basedOn w:val="Tekstopmerking"/>
    <w:next w:val="Tekstopmerking"/>
    <w:link w:val="OnderwerpvanopmerkingChar"/>
    <w:uiPriority w:val="99"/>
    <w:semiHidden/>
    <w:unhideWhenUsed/>
    <w:rsid w:val="0055768E"/>
    <w:rPr>
      <w:b/>
      <w:bCs/>
    </w:rPr>
  </w:style>
  <w:style w:type="character" w:customStyle="1" w:styleId="OnderwerpvanopmerkingChar">
    <w:name w:val="Onderwerp van opmerking Char"/>
    <w:basedOn w:val="TekstopmerkingChar"/>
    <w:link w:val="Onderwerpvanopmerking"/>
    <w:uiPriority w:val="99"/>
    <w:semiHidden/>
    <w:rsid w:val="0055768E"/>
    <w:rPr>
      <w:b/>
      <w:bCs/>
      <w:sz w:val="20"/>
      <w:szCs w:val="20"/>
    </w:rPr>
  </w:style>
  <w:style w:type="character" w:styleId="Hyperlink">
    <w:name w:val="Hyperlink"/>
    <w:basedOn w:val="Standaardalinea-lettertype"/>
    <w:uiPriority w:val="99"/>
    <w:unhideWhenUsed/>
    <w:rsid w:val="005378A1"/>
    <w:rPr>
      <w:color w:val="467886" w:themeColor="hyperlink"/>
      <w:u w:val="single"/>
    </w:rPr>
  </w:style>
  <w:style w:type="character" w:styleId="Onopgelostemelding">
    <w:name w:val="Unresolved Mention"/>
    <w:basedOn w:val="Standaardalinea-lettertype"/>
    <w:uiPriority w:val="99"/>
    <w:semiHidden/>
    <w:unhideWhenUsed/>
    <w:rsid w:val="0053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8194">
      <w:bodyDiv w:val="1"/>
      <w:marLeft w:val="0"/>
      <w:marRight w:val="0"/>
      <w:marTop w:val="0"/>
      <w:marBottom w:val="0"/>
      <w:divBdr>
        <w:top w:val="none" w:sz="0" w:space="0" w:color="auto"/>
        <w:left w:val="none" w:sz="0" w:space="0" w:color="auto"/>
        <w:bottom w:val="none" w:sz="0" w:space="0" w:color="auto"/>
        <w:right w:val="none" w:sz="0" w:space="0" w:color="auto"/>
      </w:divBdr>
    </w:div>
    <w:div w:id="237638545">
      <w:bodyDiv w:val="1"/>
      <w:marLeft w:val="0"/>
      <w:marRight w:val="0"/>
      <w:marTop w:val="0"/>
      <w:marBottom w:val="0"/>
      <w:divBdr>
        <w:top w:val="none" w:sz="0" w:space="0" w:color="auto"/>
        <w:left w:val="none" w:sz="0" w:space="0" w:color="auto"/>
        <w:bottom w:val="none" w:sz="0" w:space="0" w:color="auto"/>
        <w:right w:val="none" w:sz="0" w:space="0" w:color="auto"/>
      </w:divBdr>
    </w:div>
    <w:div w:id="351221971">
      <w:bodyDiv w:val="1"/>
      <w:marLeft w:val="0"/>
      <w:marRight w:val="0"/>
      <w:marTop w:val="0"/>
      <w:marBottom w:val="0"/>
      <w:divBdr>
        <w:top w:val="none" w:sz="0" w:space="0" w:color="auto"/>
        <w:left w:val="none" w:sz="0" w:space="0" w:color="auto"/>
        <w:bottom w:val="none" w:sz="0" w:space="0" w:color="auto"/>
        <w:right w:val="none" w:sz="0" w:space="0" w:color="auto"/>
      </w:divBdr>
    </w:div>
    <w:div w:id="436828533">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580262788">
      <w:bodyDiv w:val="1"/>
      <w:marLeft w:val="0"/>
      <w:marRight w:val="0"/>
      <w:marTop w:val="0"/>
      <w:marBottom w:val="0"/>
      <w:divBdr>
        <w:top w:val="none" w:sz="0" w:space="0" w:color="auto"/>
        <w:left w:val="none" w:sz="0" w:space="0" w:color="auto"/>
        <w:bottom w:val="none" w:sz="0" w:space="0" w:color="auto"/>
        <w:right w:val="none" w:sz="0" w:space="0" w:color="auto"/>
      </w:divBdr>
    </w:div>
    <w:div w:id="726954541">
      <w:bodyDiv w:val="1"/>
      <w:marLeft w:val="0"/>
      <w:marRight w:val="0"/>
      <w:marTop w:val="0"/>
      <w:marBottom w:val="0"/>
      <w:divBdr>
        <w:top w:val="none" w:sz="0" w:space="0" w:color="auto"/>
        <w:left w:val="none" w:sz="0" w:space="0" w:color="auto"/>
        <w:bottom w:val="none" w:sz="0" w:space="0" w:color="auto"/>
        <w:right w:val="none" w:sz="0" w:space="0" w:color="auto"/>
      </w:divBdr>
    </w:div>
    <w:div w:id="789203354">
      <w:bodyDiv w:val="1"/>
      <w:marLeft w:val="0"/>
      <w:marRight w:val="0"/>
      <w:marTop w:val="0"/>
      <w:marBottom w:val="0"/>
      <w:divBdr>
        <w:top w:val="none" w:sz="0" w:space="0" w:color="auto"/>
        <w:left w:val="none" w:sz="0" w:space="0" w:color="auto"/>
        <w:bottom w:val="none" w:sz="0" w:space="0" w:color="auto"/>
        <w:right w:val="none" w:sz="0" w:space="0" w:color="auto"/>
      </w:divBdr>
    </w:div>
    <w:div w:id="790975800">
      <w:bodyDiv w:val="1"/>
      <w:marLeft w:val="0"/>
      <w:marRight w:val="0"/>
      <w:marTop w:val="0"/>
      <w:marBottom w:val="0"/>
      <w:divBdr>
        <w:top w:val="none" w:sz="0" w:space="0" w:color="auto"/>
        <w:left w:val="none" w:sz="0" w:space="0" w:color="auto"/>
        <w:bottom w:val="none" w:sz="0" w:space="0" w:color="auto"/>
        <w:right w:val="none" w:sz="0" w:space="0" w:color="auto"/>
      </w:divBdr>
    </w:div>
    <w:div w:id="807631109">
      <w:bodyDiv w:val="1"/>
      <w:marLeft w:val="0"/>
      <w:marRight w:val="0"/>
      <w:marTop w:val="0"/>
      <w:marBottom w:val="0"/>
      <w:divBdr>
        <w:top w:val="none" w:sz="0" w:space="0" w:color="auto"/>
        <w:left w:val="none" w:sz="0" w:space="0" w:color="auto"/>
        <w:bottom w:val="none" w:sz="0" w:space="0" w:color="auto"/>
        <w:right w:val="none" w:sz="0" w:space="0" w:color="auto"/>
      </w:divBdr>
    </w:div>
    <w:div w:id="824705597">
      <w:bodyDiv w:val="1"/>
      <w:marLeft w:val="0"/>
      <w:marRight w:val="0"/>
      <w:marTop w:val="0"/>
      <w:marBottom w:val="0"/>
      <w:divBdr>
        <w:top w:val="none" w:sz="0" w:space="0" w:color="auto"/>
        <w:left w:val="none" w:sz="0" w:space="0" w:color="auto"/>
        <w:bottom w:val="none" w:sz="0" w:space="0" w:color="auto"/>
        <w:right w:val="none" w:sz="0" w:space="0" w:color="auto"/>
      </w:divBdr>
    </w:div>
    <w:div w:id="937912747">
      <w:bodyDiv w:val="1"/>
      <w:marLeft w:val="0"/>
      <w:marRight w:val="0"/>
      <w:marTop w:val="0"/>
      <w:marBottom w:val="0"/>
      <w:divBdr>
        <w:top w:val="none" w:sz="0" w:space="0" w:color="auto"/>
        <w:left w:val="none" w:sz="0" w:space="0" w:color="auto"/>
        <w:bottom w:val="none" w:sz="0" w:space="0" w:color="auto"/>
        <w:right w:val="none" w:sz="0" w:space="0" w:color="auto"/>
      </w:divBdr>
    </w:div>
    <w:div w:id="960039677">
      <w:bodyDiv w:val="1"/>
      <w:marLeft w:val="0"/>
      <w:marRight w:val="0"/>
      <w:marTop w:val="0"/>
      <w:marBottom w:val="0"/>
      <w:divBdr>
        <w:top w:val="none" w:sz="0" w:space="0" w:color="auto"/>
        <w:left w:val="none" w:sz="0" w:space="0" w:color="auto"/>
        <w:bottom w:val="none" w:sz="0" w:space="0" w:color="auto"/>
        <w:right w:val="none" w:sz="0" w:space="0" w:color="auto"/>
      </w:divBdr>
    </w:div>
    <w:div w:id="971784516">
      <w:bodyDiv w:val="1"/>
      <w:marLeft w:val="0"/>
      <w:marRight w:val="0"/>
      <w:marTop w:val="0"/>
      <w:marBottom w:val="0"/>
      <w:divBdr>
        <w:top w:val="none" w:sz="0" w:space="0" w:color="auto"/>
        <w:left w:val="none" w:sz="0" w:space="0" w:color="auto"/>
        <w:bottom w:val="none" w:sz="0" w:space="0" w:color="auto"/>
        <w:right w:val="none" w:sz="0" w:space="0" w:color="auto"/>
      </w:divBdr>
    </w:div>
    <w:div w:id="1045448309">
      <w:bodyDiv w:val="1"/>
      <w:marLeft w:val="0"/>
      <w:marRight w:val="0"/>
      <w:marTop w:val="0"/>
      <w:marBottom w:val="0"/>
      <w:divBdr>
        <w:top w:val="none" w:sz="0" w:space="0" w:color="auto"/>
        <w:left w:val="none" w:sz="0" w:space="0" w:color="auto"/>
        <w:bottom w:val="none" w:sz="0" w:space="0" w:color="auto"/>
        <w:right w:val="none" w:sz="0" w:space="0" w:color="auto"/>
      </w:divBdr>
    </w:div>
    <w:div w:id="1079520321">
      <w:bodyDiv w:val="1"/>
      <w:marLeft w:val="0"/>
      <w:marRight w:val="0"/>
      <w:marTop w:val="0"/>
      <w:marBottom w:val="0"/>
      <w:divBdr>
        <w:top w:val="none" w:sz="0" w:space="0" w:color="auto"/>
        <w:left w:val="none" w:sz="0" w:space="0" w:color="auto"/>
        <w:bottom w:val="none" w:sz="0" w:space="0" w:color="auto"/>
        <w:right w:val="none" w:sz="0" w:space="0" w:color="auto"/>
      </w:divBdr>
    </w:div>
    <w:div w:id="1224760175">
      <w:bodyDiv w:val="1"/>
      <w:marLeft w:val="0"/>
      <w:marRight w:val="0"/>
      <w:marTop w:val="0"/>
      <w:marBottom w:val="0"/>
      <w:divBdr>
        <w:top w:val="none" w:sz="0" w:space="0" w:color="auto"/>
        <w:left w:val="none" w:sz="0" w:space="0" w:color="auto"/>
        <w:bottom w:val="none" w:sz="0" w:space="0" w:color="auto"/>
        <w:right w:val="none" w:sz="0" w:space="0" w:color="auto"/>
      </w:divBdr>
    </w:div>
    <w:div w:id="1401102786">
      <w:bodyDiv w:val="1"/>
      <w:marLeft w:val="0"/>
      <w:marRight w:val="0"/>
      <w:marTop w:val="0"/>
      <w:marBottom w:val="0"/>
      <w:divBdr>
        <w:top w:val="none" w:sz="0" w:space="0" w:color="auto"/>
        <w:left w:val="none" w:sz="0" w:space="0" w:color="auto"/>
        <w:bottom w:val="none" w:sz="0" w:space="0" w:color="auto"/>
        <w:right w:val="none" w:sz="0" w:space="0" w:color="auto"/>
      </w:divBdr>
    </w:div>
    <w:div w:id="1405763442">
      <w:bodyDiv w:val="1"/>
      <w:marLeft w:val="0"/>
      <w:marRight w:val="0"/>
      <w:marTop w:val="0"/>
      <w:marBottom w:val="0"/>
      <w:divBdr>
        <w:top w:val="none" w:sz="0" w:space="0" w:color="auto"/>
        <w:left w:val="none" w:sz="0" w:space="0" w:color="auto"/>
        <w:bottom w:val="none" w:sz="0" w:space="0" w:color="auto"/>
        <w:right w:val="none" w:sz="0" w:space="0" w:color="auto"/>
      </w:divBdr>
    </w:div>
    <w:div w:id="1430616442">
      <w:bodyDiv w:val="1"/>
      <w:marLeft w:val="0"/>
      <w:marRight w:val="0"/>
      <w:marTop w:val="0"/>
      <w:marBottom w:val="0"/>
      <w:divBdr>
        <w:top w:val="none" w:sz="0" w:space="0" w:color="auto"/>
        <w:left w:val="none" w:sz="0" w:space="0" w:color="auto"/>
        <w:bottom w:val="none" w:sz="0" w:space="0" w:color="auto"/>
        <w:right w:val="none" w:sz="0" w:space="0" w:color="auto"/>
      </w:divBdr>
    </w:div>
    <w:div w:id="1441729040">
      <w:bodyDiv w:val="1"/>
      <w:marLeft w:val="0"/>
      <w:marRight w:val="0"/>
      <w:marTop w:val="0"/>
      <w:marBottom w:val="0"/>
      <w:divBdr>
        <w:top w:val="none" w:sz="0" w:space="0" w:color="auto"/>
        <w:left w:val="none" w:sz="0" w:space="0" w:color="auto"/>
        <w:bottom w:val="none" w:sz="0" w:space="0" w:color="auto"/>
        <w:right w:val="none" w:sz="0" w:space="0" w:color="auto"/>
      </w:divBdr>
    </w:div>
    <w:div w:id="1465998406">
      <w:bodyDiv w:val="1"/>
      <w:marLeft w:val="0"/>
      <w:marRight w:val="0"/>
      <w:marTop w:val="0"/>
      <w:marBottom w:val="0"/>
      <w:divBdr>
        <w:top w:val="none" w:sz="0" w:space="0" w:color="auto"/>
        <w:left w:val="none" w:sz="0" w:space="0" w:color="auto"/>
        <w:bottom w:val="none" w:sz="0" w:space="0" w:color="auto"/>
        <w:right w:val="none" w:sz="0" w:space="0" w:color="auto"/>
      </w:divBdr>
    </w:div>
    <w:div w:id="1497065800">
      <w:bodyDiv w:val="1"/>
      <w:marLeft w:val="0"/>
      <w:marRight w:val="0"/>
      <w:marTop w:val="0"/>
      <w:marBottom w:val="0"/>
      <w:divBdr>
        <w:top w:val="none" w:sz="0" w:space="0" w:color="auto"/>
        <w:left w:val="none" w:sz="0" w:space="0" w:color="auto"/>
        <w:bottom w:val="none" w:sz="0" w:space="0" w:color="auto"/>
        <w:right w:val="none" w:sz="0" w:space="0" w:color="auto"/>
      </w:divBdr>
    </w:div>
    <w:div w:id="1543781864">
      <w:bodyDiv w:val="1"/>
      <w:marLeft w:val="0"/>
      <w:marRight w:val="0"/>
      <w:marTop w:val="0"/>
      <w:marBottom w:val="0"/>
      <w:divBdr>
        <w:top w:val="none" w:sz="0" w:space="0" w:color="auto"/>
        <w:left w:val="none" w:sz="0" w:space="0" w:color="auto"/>
        <w:bottom w:val="none" w:sz="0" w:space="0" w:color="auto"/>
        <w:right w:val="none" w:sz="0" w:space="0" w:color="auto"/>
      </w:divBdr>
    </w:div>
    <w:div w:id="1548644950">
      <w:bodyDiv w:val="1"/>
      <w:marLeft w:val="0"/>
      <w:marRight w:val="0"/>
      <w:marTop w:val="0"/>
      <w:marBottom w:val="0"/>
      <w:divBdr>
        <w:top w:val="none" w:sz="0" w:space="0" w:color="auto"/>
        <w:left w:val="none" w:sz="0" w:space="0" w:color="auto"/>
        <w:bottom w:val="none" w:sz="0" w:space="0" w:color="auto"/>
        <w:right w:val="none" w:sz="0" w:space="0" w:color="auto"/>
      </w:divBdr>
    </w:div>
    <w:div w:id="1562473431">
      <w:bodyDiv w:val="1"/>
      <w:marLeft w:val="0"/>
      <w:marRight w:val="0"/>
      <w:marTop w:val="0"/>
      <w:marBottom w:val="0"/>
      <w:divBdr>
        <w:top w:val="none" w:sz="0" w:space="0" w:color="auto"/>
        <w:left w:val="none" w:sz="0" w:space="0" w:color="auto"/>
        <w:bottom w:val="none" w:sz="0" w:space="0" w:color="auto"/>
        <w:right w:val="none" w:sz="0" w:space="0" w:color="auto"/>
      </w:divBdr>
    </w:div>
    <w:div w:id="1659073226">
      <w:bodyDiv w:val="1"/>
      <w:marLeft w:val="0"/>
      <w:marRight w:val="0"/>
      <w:marTop w:val="0"/>
      <w:marBottom w:val="0"/>
      <w:divBdr>
        <w:top w:val="none" w:sz="0" w:space="0" w:color="auto"/>
        <w:left w:val="none" w:sz="0" w:space="0" w:color="auto"/>
        <w:bottom w:val="none" w:sz="0" w:space="0" w:color="auto"/>
        <w:right w:val="none" w:sz="0" w:space="0" w:color="auto"/>
      </w:divBdr>
    </w:div>
    <w:div w:id="1733506948">
      <w:bodyDiv w:val="1"/>
      <w:marLeft w:val="0"/>
      <w:marRight w:val="0"/>
      <w:marTop w:val="0"/>
      <w:marBottom w:val="0"/>
      <w:divBdr>
        <w:top w:val="none" w:sz="0" w:space="0" w:color="auto"/>
        <w:left w:val="none" w:sz="0" w:space="0" w:color="auto"/>
        <w:bottom w:val="none" w:sz="0" w:space="0" w:color="auto"/>
        <w:right w:val="none" w:sz="0" w:space="0" w:color="auto"/>
      </w:divBdr>
    </w:div>
    <w:div w:id="1789618607">
      <w:bodyDiv w:val="1"/>
      <w:marLeft w:val="0"/>
      <w:marRight w:val="0"/>
      <w:marTop w:val="0"/>
      <w:marBottom w:val="0"/>
      <w:divBdr>
        <w:top w:val="none" w:sz="0" w:space="0" w:color="auto"/>
        <w:left w:val="none" w:sz="0" w:space="0" w:color="auto"/>
        <w:bottom w:val="none" w:sz="0" w:space="0" w:color="auto"/>
        <w:right w:val="none" w:sz="0" w:space="0" w:color="auto"/>
      </w:divBdr>
    </w:div>
    <w:div w:id="18711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1241</Words>
  <Characters>6830</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Verwegen | MAAS Internal LogistiX</dc:creator>
  <cp:keywords/>
  <dc:description/>
  <cp:lastModifiedBy>Teun Verwegen | MAAS Internal LogistiX</cp:lastModifiedBy>
  <cp:revision>68</cp:revision>
  <dcterms:created xsi:type="dcterms:W3CDTF">2025-04-22T18:23:00Z</dcterms:created>
  <dcterms:modified xsi:type="dcterms:W3CDTF">2025-09-17T15:00:00Z</dcterms:modified>
</cp:coreProperties>
</file>